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59" w:rsidRDefault="00E24559" w:rsidP="00E24559">
      <w:pPr>
        <w:jc w:val="center"/>
        <w:rPr>
          <w:sz w:val="28"/>
          <w:szCs w:val="28"/>
        </w:rPr>
      </w:pPr>
      <w:r>
        <w:rPr>
          <w:sz w:val="28"/>
          <w:szCs w:val="28"/>
        </w:rPr>
        <w:t xml:space="preserve">                  </w:t>
      </w:r>
    </w:p>
    <w:tbl>
      <w:tblPr>
        <w:tblW w:w="0" w:type="auto"/>
        <w:tblInd w:w="708" w:type="dxa"/>
        <w:tblLook w:val="04A0"/>
      </w:tblPr>
      <w:tblGrid>
        <w:gridCol w:w="4431"/>
        <w:gridCol w:w="4432"/>
      </w:tblGrid>
      <w:tr w:rsidR="00E24559" w:rsidTr="00E24559">
        <w:tc>
          <w:tcPr>
            <w:tcW w:w="4785" w:type="dxa"/>
          </w:tcPr>
          <w:p w:rsidR="00E24559" w:rsidRDefault="00E24559">
            <w:pPr>
              <w:rPr>
                <w:rFonts w:ascii="Times New Roman" w:eastAsia="Times New Roman" w:hAnsi="Times New Roman" w:cs="Times New Roman"/>
                <w:sz w:val="24"/>
                <w:szCs w:val="24"/>
              </w:rPr>
            </w:pPr>
          </w:p>
        </w:tc>
        <w:tc>
          <w:tcPr>
            <w:tcW w:w="4786" w:type="dxa"/>
            <w:hideMark/>
          </w:tcPr>
          <w:p w:rsidR="00E24559" w:rsidRDefault="00E24559">
            <w:pPr>
              <w:rPr>
                <w:rFonts w:eastAsiaTheme="minorEastAsia" w:cs="Times New Roman"/>
              </w:rPr>
            </w:pPr>
          </w:p>
        </w:tc>
      </w:tr>
    </w:tbl>
    <w:p w:rsidR="00E24559" w:rsidRDefault="00E24559" w:rsidP="00E24559">
      <w:pPr>
        <w:pStyle w:val="a9"/>
        <w:jc w:val="both"/>
        <w:rPr>
          <w:b/>
          <w:sz w:val="26"/>
          <w:szCs w:val="26"/>
        </w:rPr>
      </w:pPr>
      <w:r>
        <w:rPr>
          <w:b/>
          <w:sz w:val="26"/>
          <w:szCs w:val="26"/>
        </w:rPr>
        <w:t xml:space="preserve">                                                                         </w:t>
      </w:r>
    </w:p>
    <w:p w:rsidR="00E24559" w:rsidRDefault="00E24559" w:rsidP="00E24559">
      <w:pPr>
        <w:pStyle w:val="a9"/>
        <w:jc w:val="center"/>
        <w:rPr>
          <w:b/>
          <w:sz w:val="26"/>
          <w:szCs w:val="26"/>
        </w:rPr>
      </w:pPr>
    </w:p>
    <w:p w:rsidR="00E24559" w:rsidRDefault="00E24559" w:rsidP="00E24559">
      <w:pPr>
        <w:pStyle w:val="a9"/>
        <w:jc w:val="center"/>
        <w:rPr>
          <w:rFonts w:ascii="Times New Roman" w:hAnsi="Times New Roman"/>
          <w:b/>
          <w:sz w:val="26"/>
          <w:szCs w:val="26"/>
        </w:rPr>
      </w:pPr>
      <w:r>
        <w:rPr>
          <w:rFonts w:ascii="Times New Roman" w:hAnsi="Times New Roman"/>
          <w:b/>
          <w:sz w:val="26"/>
          <w:szCs w:val="26"/>
        </w:rPr>
        <w:t>СОВЕТ ДЕПУТАТОВ</w:t>
      </w:r>
    </w:p>
    <w:p w:rsidR="00E24559" w:rsidRDefault="00E24559" w:rsidP="00E24559">
      <w:pPr>
        <w:pStyle w:val="a9"/>
        <w:jc w:val="center"/>
        <w:rPr>
          <w:rFonts w:ascii="Times New Roman" w:hAnsi="Times New Roman"/>
          <w:b/>
          <w:sz w:val="26"/>
          <w:szCs w:val="26"/>
        </w:rPr>
      </w:pPr>
      <w:r>
        <w:rPr>
          <w:rFonts w:ascii="Times New Roman" w:hAnsi="Times New Roman"/>
          <w:b/>
          <w:sz w:val="26"/>
          <w:szCs w:val="26"/>
        </w:rPr>
        <w:t xml:space="preserve"> МУНИЦИПАЛЬНОГО ОКРУГА МОЛЖАНИНОВСКИЙ</w:t>
      </w:r>
    </w:p>
    <w:p w:rsidR="00E24559" w:rsidRDefault="00E24559" w:rsidP="00E24559">
      <w:pPr>
        <w:pStyle w:val="a9"/>
        <w:jc w:val="center"/>
        <w:rPr>
          <w:rFonts w:ascii="Times New Roman" w:hAnsi="Times New Roman"/>
          <w:b/>
          <w:sz w:val="26"/>
          <w:szCs w:val="26"/>
        </w:rPr>
      </w:pPr>
      <w:r>
        <w:rPr>
          <w:rFonts w:ascii="Times New Roman" w:hAnsi="Times New Roman"/>
          <w:b/>
          <w:sz w:val="26"/>
          <w:szCs w:val="26"/>
        </w:rPr>
        <w:t>в городе Москве</w:t>
      </w:r>
    </w:p>
    <w:p w:rsidR="00E24559" w:rsidRDefault="00E24559" w:rsidP="00E24559">
      <w:pPr>
        <w:pStyle w:val="a9"/>
        <w:jc w:val="center"/>
        <w:rPr>
          <w:b/>
          <w:sz w:val="26"/>
          <w:szCs w:val="26"/>
        </w:rPr>
      </w:pPr>
    </w:p>
    <w:p w:rsidR="00E24559" w:rsidRPr="00E24559" w:rsidRDefault="00E24559" w:rsidP="00E24559">
      <w:pPr>
        <w:jc w:val="center"/>
        <w:rPr>
          <w:rFonts w:ascii="Times New Roman" w:hAnsi="Times New Roman" w:cs="Times New Roman"/>
          <w:sz w:val="36"/>
          <w:szCs w:val="36"/>
        </w:rPr>
      </w:pPr>
      <w:r w:rsidRPr="00E24559">
        <w:rPr>
          <w:rFonts w:ascii="Times New Roman" w:hAnsi="Times New Roman" w:cs="Times New Roman"/>
          <w:b/>
          <w:sz w:val="26"/>
          <w:szCs w:val="26"/>
        </w:rPr>
        <w:t>РЕШЕНИЕ</w:t>
      </w:r>
      <w:r w:rsidRPr="00E24559">
        <w:rPr>
          <w:rFonts w:ascii="Times New Roman" w:hAnsi="Times New Roman" w:cs="Times New Roman"/>
          <w:sz w:val="26"/>
          <w:szCs w:val="26"/>
        </w:rPr>
        <w:t xml:space="preserve">                                                                                               </w:t>
      </w:r>
    </w:p>
    <w:p w:rsidR="00E24559" w:rsidRPr="00E24559" w:rsidRDefault="00E24559" w:rsidP="00E24559">
      <w:pPr>
        <w:rPr>
          <w:rFonts w:ascii="Times New Roman" w:hAnsi="Times New Roman" w:cs="Times New Roman"/>
          <w:sz w:val="28"/>
          <w:szCs w:val="28"/>
          <w:u w:val="single"/>
        </w:rPr>
      </w:pPr>
      <w:r w:rsidRPr="00E24559">
        <w:rPr>
          <w:rFonts w:ascii="Times New Roman" w:hAnsi="Times New Roman" w:cs="Times New Roman"/>
          <w:sz w:val="28"/>
          <w:szCs w:val="28"/>
          <w:u w:val="single"/>
        </w:rPr>
        <w:t>20.01.2015 г.</w:t>
      </w:r>
      <w:r w:rsidRPr="00E24559">
        <w:rPr>
          <w:rFonts w:ascii="Times New Roman" w:hAnsi="Times New Roman" w:cs="Times New Roman"/>
          <w:sz w:val="28"/>
          <w:szCs w:val="28"/>
        </w:rPr>
        <w:t xml:space="preserve"> №</w:t>
      </w:r>
      <w:r w:rsidRPr="00E24559">
        <w:rPr>
          <w:rFonts w:ascii="Times New Roman" w:hAnsi="Times New Roman" w:cs="Times New Roman"/>
          <w:sz w:val="28"/>
          <w:szCs w:val="28"/>
          <w:u w:val="single"/>
        </w:rPr>
        <w:t xml:space="preserve"> 42/2М</w:t>
      </w:r>
    </w:p>
    <w:p w:rsidR="00E24559" w:rsidRDefault="00E24559" w:rsidP="00E24559">
      <w:pPr>
        <w:rPr>
          <w:sz w:val="20"/>
          <w:szCs w:val="20"/>
          <w:lang w:eastAsia="ar-SA"/>
        </w:rPr>
      </w:pPr>
    </w:p>
    <w:p w:rsidR="00E24559" w:rsidRPr="00E24559" w:rsidRDefault="00E24559" w:rsidP="00E24559">
      <w:pPr>
        <w:pStyle w:val="a9"/>
        <w:rPr>
          <w:rFonts w:ascii="Times New Roman" w:hAnsi="Times New Roman"/>
          <w:b/>
          <w:sz w:val="28"/>
          <w:szCs w:val="28"/>
        </w:rPr>
      </w:pPr>
      <w:r w:rsidRPr="00E24559">
        <w:rPr>
          <w:rFonts w:ascii="Times New Roman" w:hAnsi="Times New Roman"/>
          <w:b/>
          <w:sz w:val="28"/>
          <w:szCs w:val="28"/>
        </w:rPr>
        <w:t xml:space="preserve">Об  отчете    главы  администрации </w:t>
      </w:r>
    </w:p>
    <w:p w:rsidR="00E24559" w:rsidRPr="00E24559" w:rsidRDefault="00E24559" w:rsidP="00E24559">
      <w:pPr>
        <w:pStyle w:val="a9"/>
        <w:rPr>
          <w:rFonts w:ascii="Times New Roman" w:hAnsi="Times New Roman"/>
          <w:b/>
          <w:sz w:val="28"/>
          <w:szCs w:val="28"/>
        </w:rPr>
      </w:pPr>
      <w:r w:rsidRPr="00E24559">
        <w:rPr>
          <w:rFonts w:ascii="Times New Roman" w:hAnsi="Times New Roman"/>
          <w:b/>
          <w:sz w:val="28"/>
          <w:szCs w:val="28"/>
        </w:rPr>
        <w:t xml:space="preserve">муниципального                      округа  </w:t>
      </w:r>
    </w:p>
    <w:p w:rsidR="00E24559" w:rsidRPr="00E24559" w:rsidRDefault="00E24559" w:rsidP="00E24559">
      <w:pPr>
        <w:pStyle w:val="a9"/>
        <w:rPr>
          <w:rFonts w:ascii="Times New Roman" w:hAnsi="Times New Roman"/>
          <w:b/>
          <w:sz w:val="28"/>
          <w:szCs w:val="28"/>
        </w:rPr>
      </w:pPr>
      <w:r w:rsidRPr="00E24559">
        <w:rPr>
          <w:rFonts w:ascii="Times New Roman" w:hAnsi="Times New Roman"/>
          <w:b/>
          <w:sz w:val="28"/>
          <w:szCs w:val="28"/>
        </w:rPr>
        <w:t>Молжаниновский о результатах его</w:t>
      </w:r>
    </w:p>
    <w:p w:rsidR="00E24559" w:rsidRPr="00E24559" w:rsidRDefault="00E24559" w:rsidP="00E24559">
      <w:pPr>
        <w:pStyle w:val="a9"/>
        <w:rPr>
          <w:rFonts w:ascii="Times New Roman" w:hAnsi="Times New Roman"/>
          <w:b/>
          <w:sz w:val="28"/>
          <w:szCs w:val="28"/>
        </w:rPr>
      </w:pPr>
      <w:r w:rsidRPr="00E24559">
        <w:rPr>
          <w:rFonts w:ascii="Times New Roman" w:hAnsi="Times New Roman"/>
          <w:b/>
          <w:sz w:val="28"/>
          <w:szCs w:val="28"/>
        </w:rPr>
        <w:t xml:space="preserve">деятельности         и      деятельности </w:t>
      </w:r>
    </w:p>
    <w:p w:rsidR="00E24559" w:rsidRPr="00E24559" w:rsidRDefault="00E24559" w:rsidP="00E24559">
      <w:pPr>
        <w:pStyle w:val="a9"/>
        <w:rPr>
          <w:rFonts w:ascii="Times New Roman" w:hAnsi="Times New Roman"/>
          <w:b/>
          <w:sz w:val="28"/>
          <w:szCs w:val="28"/>
        </w:rPr>
      </w:pPr>
      <w:r w:rsidRPr="00E24559">
        <w:rPr>
          <w:rFonts w:ascii="Times New Roman" w:hAnsi="Times New Roman"/>
          <w:b/>
          <w:sz w:val="28"/>
          <w:szCs w:val="28"/>
        </w:rPr>
        <w:t>администрации          в        2014 году</w:t>
      </w:r>
    </w:p>
    <w:p w:rsidR="00E24559" w:rsidRDefault="00E24559" w:rsidP="00E24559">
      <w:pPr>
        <w:suppressAutoHyphens/>
        <w:rPr>
          <w:b/>
          <w:sz w:val="20"/>
          <w:szCs w:val="20"/>
          <w:lang w:eastAsia="ar-SA"/>
        </w:rPr>
      </w:pPr>
    </w:p>
    <w:p w:rsidR="00E24559" w:rsidRDefault="00E24559" w:rsidP="00E24559">
      <w:pPr>
        <w:pStyle w:val="a9"/>
        <w:jc w:val="both"/>
        <w:rPr>
          <w:rFonts w:ascii="Times New Roman" w:hAnsi="Times New Roman"/>
          <w:sz w:val="28"/>
          <w:szCs w:val="28"/>
        </w:rPr>
      </w:pPr>
      <w:r>
        <w:rPr>
          <w:rFonts w:ascii="Times New Roman" w:hAnsi="Times New Roman"/>
          <w:sz w:val="28"/>
          <w:szCs w:val="28"/>
        </w:rPr>
        <w:t xml:space="preserve">        В соответствии с Законом города Москвы от 06 ноября 2002 года № 56 «Об организации местного самоуправления в городе Москве», подпунктом 2 пункта 5 статьи 18 Устава  муниципального округа Молжаниновский  в городе Москве,  </w:t>
      </w:r>
      <w:r>
        <w:rPr>
          <w:rFonts w:ascii="Times New Roman" w:hAnsi="Times New Roman"/>
          <w:b/>
          <w:bCs/>
          <w:sz w:val="28"/>
          <w:szCs w:val="28"/>
        </w:rPr>
        <w:t>Совет депутатов муниципального округа Молжаниновский в городе Москве решил:</w:t>
      </w:r>
    </w:p>
    <w:p w:rsidR="00E24559" w:rsidRDefault="00E24559" w:rsidP="00E24559">
      <w:pPr>
        <w:pStyle w:val="a9"/>
        <w:jc w:val="both"/>
        <w:rPr>
          <w:rFonts w:ascii="Times New Roman" w:hAnsi="Times New Roman"/>
          <w:sz w:val="28"/>
          <w:szCs w:val="28"/>
          <w:lang w:eastAsia="ar-SA"/>
        </w:rPr>
      </w:pPr>
      <w:r>
        <w:rPr>
          <w:rFonts w:ascii="Times New Roman" w:hAnsi="Times New Roman"/>
          <w:sz w:val="28"/>
          <w:szCs w:val="28"/>
          <w:lang w:eastAsia="ar-SA"/>
        </w:rPr>
        <w:t xml:space="preserve">1.    Принять отчет главы администрации муниципального округа Молжаниновский о результатах своей деятельности и деятельности администрации в 2014 году к сведению (приложение). </w:t>
      </w:r>
    </w:p>
    <w:p w:rsidR="00E24559" w:rsidRDefault="00E24559" w:rsidP="00E24559">
      <w:pPr>
        <w:pStyle w:val="a9"/>
        <w:jc w:val="both"/>
        <w:rPr>
          <w:rFonts w:ascii="Times New Roman" w:hAnsi="Times New Roman"/>
          <w:sz w:val="28"/>
          <w:szCs w:val="28"/>
          <w:lang w:eastAsia="ar-SA"/>
        </w:rPr>
      </w:pPr>
      <w:r>
        <w:rPr>
          <w:rFonts w:ascii="Times New Roman" w:hAnsi="Times New Roman"/>
          <w:sz w:val="28"/>
          <w:szCs w:val="28"/>
          <w:lang w:eastAsia="ar-SA"/>
        </w:rPr>
        <w:t xml:space="preserve"> 2. </w:t>
      </w:r>
      <w:proofErr w:type="gramStart"/>
      <w:r>
        <w:rPr>
          <w:rFonts w:ascii="Times New Roman" w:hAnsi="Times New Roman"/>
          <w:sz w:val="28"/>
          <w:szCs w:val="28"/>
          <w:lang w:eastAsia="ar-SA"/>
        </w:rPr>
        <w:t>Разместить</w:t>
      </w:r>
      <w:proofErr w:type="gramEnd"/>
      <w:r>
        <w:rPr>
          <w:rFonts w:ascii="Times New Roman" w:hAnsi="Times New Roman"/>
          <w:sz w:val="28"/>
          <w:szCs w:val="28"/>
          <w:lang w:eastAsia="ar-SA"/>
        </w:rPr>
        <w:t xml:space="preserve"> настоящее решение на официальном сайте органов местного самоуправления муниципального округа Молжаниновский в городе Москве  </w:t>
      </w:r>
      <w:r>
        <w:rPr>
          <w:rFonts w:ascii="Times New Roman" w:hAnsi="Times New Roman"/>
          <w:sz w:val="28"/>
          <w:szCs w:val="28"/>
        </w:rPr>
        <w:t xml:space="preserve">в информационно-телекоммуникационной сети «Интернет» </w:t>
      </w:r>
      <w:hyperlink r:id="rId5" w:history="1">
        <w:r>
          <w:rPr>
            <w:rStyle w:val="a3"/>
            <w:sz w:val="28"/>
            <w:szCs w:val="28"/>
          </w:rPr>
          <w:t>molg-mun@</w:t>
        </w:r>
        <w:r>
          <w:rPr>
            <w:rStyle w:val="a3"/>
            <w:sz w:val="28"/>
            <w:szCs w:val="28"/>
            <w:lang w:val="en-US"/>
          </w:rPr>
          <w:t>mail</w:t>
        </w:r>
        <w:r>
          <w:rPr>
            <w:rStyle w:val="a3"/>
            <w:sz w:val="28"/>
            <w:szCs w:val="28"/>
          </w:rPr>
          <w:t>.</w:t>
        </w:r>
        <w:r>
          <w:rPr>
            <w:rStyle w:val="a3"/>
            <w:sz w:val="28"/>
            <w:szCs w:val="28"/>
            <w:lang w:val="en-US"/>
          </w:rPr>
          <w:t>ru</w:t>
        </w:r>
      </w:hyperlink>
      <w:r>
        <w:rPr>
          <w:rFonts w:ascii="Times New Roman" w:hAnsi="Times New Roman"/>
          <w:sz w:val="28"/>
          <w:szCs w:val="28"/>
          <w:lang w:eastAsia="ar-SA"/>
        </w:rPr>
        <w:t xml:space="preserve">. </w:t>
      </w:r>
    </w:p>
    <w:p w:rsidR="00E24559" w:rsidRDefault="00E24559" w:rsidP="00E24559">
      <w:pPr>
        <w:pStyle w:val="a9"/>
        <w:jc w:val="both"/>
        <w:rPr>
          <w:rFonts w:ascii="Times New Roman" w:hAnsi="Times New Roman"/>
          <w:sz w:val="28"/>
          <w:szCs w:val="28"/>
        </w:rPr>
      </w:pPr>
      <w:r>
        <w:rPr>
          <w:rFonts w:ascii="Times New Roman" w:hAnsi="Times New Roman"/>
          <w:sz w:val="28"/>
          <w:szCs w:val="28"/>
          <w:lang w:eastAsia="ar-SA"/>
        </w:rPr>
        <w:t xml:space="preserve">3.    Настоящее решение вступает в силу со дня его подписания. </w:t>
      </w:r>
    </w:p>
    <w:p w:rsidR="00E24559" w:rsidRDefault="00E24559" w:rsidP="00E24559">
      <w:pPr>
        <w:pStyle w:val="a9"/>
        <w:jc w:val="both"/>
        <w:rPr>
          <w:rFonts w:ascii="Times New Roman" w:hAnsi="Times New Roman"/>
          <w:sz w:val="28"/>
          <w:szCs w:val="28"/>
          <w:lang w:eastAsia="ar-SA"/>
        </w:rPr>
      </w:pPr>
      <w:r>
        <w:rPr>
          <w:rFonts w:ascii="Times New Roman" w:hAnsi="Times New Roman"/>
          <w:sz w:val="28"/>
          <w:szCs w:val="28"/>
          <w:lang w:eastAsia="ar-SA"/>
        </w:rPr>
        <w:t xml:space="preserve">4. </w:t>
      </w:r>
      <w:proofErr w:type="gramStart"/>
      <w:r>
        <w:rPr>
          <w:rFonts w:ascii="Times New Roman" w:hAnsi="Times New Roman"/>
          <w:sz w:val="28"/>
          <w:szCs w:val="28"/>
          <w:lang w:eastAsia="ar-SA"/>
        </w:rPr>
        <w:t>Контроль за</w:t>
      </w:r>
      <w:proofErr w:type="gramEnd"/>
      <w:r>
        <w:rPr>
          <w:rFonts w:ascii="Times New Roman" w:hAnsi="Times New Roman"/>
          <w:sz w:val="28"/>
          <w:szCs w:val="28"/>
          <w:lang w:eastAsia="ar-SA"/>
        </w:rPr>
        <w:t xml:space="preserve"> выполнением настоящего решения возложить на главу муниципального округа  Молжаниновский в городе Москве Горленко А.П.</w:t>
      </w:r>
    </w:p>
    <w:p w:rsidR="00E24559" w:rsidRDefault="00E24559" w:rsidP="00E24559">
      <w:pPr>
        <w:suppressAutoHyphens/>
        <w:jc w:val="both"/>
        <w:rPr>
          <w:rFonts w:ascii="Times New Roman" w:hAnsi="Times New Roman"/>
          <w:sz w:val="28"/>
          <w:szCs w:val="28"/>
          <w:lang w:eastAsia="ar-SA"/>
        </w:rPr>
      </w:pPr>
    </w:p>
    <w:p w:rsidR="00E24559" w:rsidRPr="00E24559" w:rsidRDefault="00E24559" w:rsidP="00E24559">
      <w:pPr>
        <w:pStyle w:val="a9"/>
        <w:rPr>
          <w:rFonts w:ascii="Times New Roman" w:hAnsi="Times New Roman"/>
          <w:b/>
          <w:sz w:val="28"/>
          <w:szCs w:val="28"/>
        </w:rPr>
      </w:pPr>
      <w:r w:rsidRPr="00E24559">
        <w:rPr>
          <w:rFonts w:ascii="Times New Roman" w:hAnsi="Times New Roman"/>
          <w:b/>
          <w:sz w:val="28"/>
          <w:szCs w:val="28"/>
        </w:rPr>
        <w:t>Глава муниципального округа</w:t>
      </w:r>
    </w:p>
    <w:p w:rsidR="00E24559" w:rsidRPr="00E24559" w:rsidRDefault="00E24559" w:rsidP="00E24559">
      <w:pPr>
        <w:pStyle w:val="a9"/>
        <w:rPr>
          <w:rFonts w:ascii="Times New Roman" w:hAnsi="Times New Roman"/>
          <w:b/>
          <w:sz w:val="28"/>
          <w:szCs w:val="28"/>
        </w:rPr>
      </w:pPr>
      <w:r w:rsidRPr="00E24559">
        <w:rPr>
          <w:rFonts w:ascii="Times New Roman" w:hAnsi="Times New Roman"/>
          <w:b/>
          <w:sz w:val="28"/>
          <w:szCs w:val="28"/>
        </w:rPr>
        <w:t>Молжаниновский в городе Москве</w:t>
      </w:r>
      <w:r w:rsidRPr="00E24559">
        <w:rPr>
          <w:rFonts w:ascii="Times New Roman" w:hAnsi="Times New Roman"/>
          <w:b/>
          <w:sz w:val="28"/>
          <w:szCs w:val="28"/>
        </w:rPr>
        <w:tab/>
        <w:t xml:space="preserve"> </w:t>
      </w:r>
      <w:r w:rsidRPr="00E24559">
        <w:rPr>
          <w:rFonts w:ascii="Times New Roman" w:hAnsi="Times New Roman"/>
          <w:b/>
          <w:sz w:val="28"/>
          <w:szCs w:val="28"/>
        </w:rPr>
        <w:tab/>
        <w:t xml:space="preserve">                        А.П. Горленко</w:t>
      </w:r>
    </w:p>
    <w:p w:rsidR="00E24559" w:rsidRDefault="00E24559" w:rsidP="00E24559">
      <w:pPr>
        <w:suppressAutoHyphens/>
        <w:jc w:val="both"/>
        <w:rPr>
          <w:sz w:val="28"/>
          <w:szCs w:val="28"/>
          <w:lang w:eastAsia="ar-SA"/>
        </w:rPr>
      </w:pPr>
      <w:r>
        <w:rPr>
          <w:sz w:val="28"/>
          <w:szCs w:val="28"/>
          <w:lang w:eastAsia="ar-SA"/>
        </w:rPr>
        <w:tab/>
        <w:t xml:space="preserve"> </w:t>
      </w:r>
    </w:p>
    <w:p w:rsidR="00E24559" w:rsidRDefault="00E24559" w:rsidP="00E24559">
      <w:pPr>
        <w:jc w:val="both"/>
        <w:rPr>
          <w:sz w:val="28"/>
          <w:szCs w:val="28"/>
          <w:lang w:eastAsia="ru-RU"/>
        </w:rPr>
      </w:pPr>
    </w:p>
    <w:p w:rsidR="00E24559" w:rsidRDefault="00E24559" w:rsidP="00E24559">
      <w:pPr>
        <w:pStyle w:val="11"/>
        <w:ind w:right="-439" w:firstLine="5040"/>
        <w:rPr>
          <w:szCs w:val="24"/>
        </w:rPr>
      </w:pPr>
    </w:p>
    <w:p w:rsidR="00E24559" w:rsidRDefault="00E24559" w:rsidP="00E24559">
      <w:pPr>
        <w:pStyle w:val="11"/>
        <w:ind w:right="-439" w:firstLine="5040"/>
        <w:rPr>
          <w:szCs w:val="24"/>
        </w:rPr>
      </w:pPr>
    </w:p>
    <w:p w:rsidR="00E24559" w:rsidRDefault="00E24559" w:rsidP="00E24559">
      <w:pPr>
        <w:pStyle w:val="11"/>
        <w:ind w:right="-439"/>
        <w:rPr>
          <w:szCs w:val="24"/>
        </w:rPr>
      </w:pPr>
    </w:p>
    <w:p w:rsidR="00E24559" w:rsidRDefault="00E24559" w:rsidP="00E24559">
      <w:pPr>
        <w:pStyle w:val="11"/>
        <w:ind w:right="-439" w:firstLine="5040"/>
        <w:rPr>
          <w:szCs w:val="24"/>
        </w:rPr>
      </w:pPr>
      <w:r>
        <w:rPr>
          <w:szCs w:val="24"/>
        </w:rPr>
        <w:t xml:space="preserve">Приложение </w:t>
      </w:r>
    </w:p>
    <w:p w:rsidR="00E24559" w:rsidRDefault="00E24559" w:rsidP="00E24559">
      <w:pPr>
        <w:pStyle w:val="11"/>
        <w:ind w:right="-439" w:firstLine="5040"/>
        <w:rPr>
          <w:szCs w:val="24"/>
        </w:rPr>
      </w:pPr>
      <w:r>
        <w:rPr>
          <w:szCs w:val="24"/>
        </w:rPr>
        <w:t>к решению Совета депутатов</w:t>
      </w:r>
    </w:p>
    <w:p w:rsidR="00E24559" w:rsidRDefault="00E24559" w:rsidP="00E24559">
      <w:pPr>
        <w:pStyle w:val="11"/>
        <w:ind w:right="-439"/>
        <w:rPr>
          <w:szCs w:val="24"/>
        </w:rPr>
      </w:pPr>
      <w:r>
        <w:rPr>
          <w:szCs w:val="24"/>
        </w:rPr>
        <w:t xml:space="preserve">                                                                                    муниципального округа</w:t>
      </w:r>
    </w:p>
    <w:p w:rsidR="00E24559" w:rsidRDefault="00E24559" w:rsidP="00E24559">
      <w:pPr>
        <w:pStyle w:val="11"/>
        <w:ind w:right="-439"/>
        <w:rPr>
          <w:szCs w:val="24"/>
        </w:rPr>
      </w:pPr>
      <w:r>
        <w:rPr>
          <w:szCs w:val="24"/>
        </w:rPr>
        <w:t xml:space="preserve">                                                                                    Молжаниновский в городе Москве</w:t>
      </w:r>
    </w:p>
    <w:p w:rsidR="00E24559" w:rsidRPr="00E24559" w:rsidRDefault="00E24559" w:rsidP="00E24559">
      <w:pPr>
        <w:pStyle w:val="11"/>
        <w:ind w:right="-439" w:firstLine="5040"/>
        <w:rPr>
          <w:szCs w:val="24"/>
        </w:rPr>
      </w:pPr>
      <w:r>
        <w:rPr>
          <w:szCs w:val="24"/>
        </w:rPr>
        <w:t>от  20.01.2015 г.  № 42/2М</w:t>
      </w:r>
      <w:r>
        <w:rPr>
          <w:sz w:val="28"/>
          <w:szCs w:val="28"/>
        </w:rPr>
        <w:t xml:space="preserve">                                   </w:t>
      </w:r>
    </w:p>
    <w:p w:rsidR="00E24559" w:rsidRDefault="00E24559" w:rsidP="00E775C8">
      <w:pPr>
        <w:jc w:val="center"/>
        <w:rPr>
          <w:rFonts w:ascii="Times New Roman" w:hAnsi="Times New Roman" w:cs="Times New Roman"/>
          <w:b/>
          <w:color w:val="000000"/>
          <w:sz w:val="28"/>
          <w:szCs w:val="28"/>
          <w:lang w:eastAsia="ru-RU"/>
        </w:rPr>
      </w:pPr>
    </w:p>
    <w:p w:rsidR="008E4229" w:rsidRPr="00E775C8" w:rsidRDefault="008E4229" w:rsidP="00E775C8">
      <w:pPr>
        <w:jc w:val="center"/>
        <w:rPr>
          <w:rFonts w:ascii="Times New Roman" w:hAnsi="Times New Roman" w:cs="Times New Roman"/>
          <w:color w:val="000000"/>
          <w:sz w:val="28"/>
          <w:szCs w:val="28"/>
          <w:lang w:eastAsia="ru-RU"/>
        </w:rPr>
      </w:pPr>
      <w:r w:rsidRPr="00E775C8">
        <w:rPr>
          <w:rFonts w:ascii="Times New Roman" w:hAnsi="Times New Roman" w:cs="Times New Roman"/>
          <w:b/>
          <w:color w:val="000000"/>
          <w:sz w:val="28"/>
          <w:szCs w:val="28"/>
          <w:lang w:eastAsia="ru-RU"/>
        </w:rPr>
        <w:t xml:space="preserve">ОТЧЕТ </w:t>
      </w:r>
      <w:r w:rsidRPr="00E775C8">
        <w:rPr>
          <w:rFonts w:ascii="Times New Roman" w:hAnsi="Times New Roman" w:cs="Times New Roman"/>
          <w:b/>
          <w:color w:val="000000"/>
          <w:sz w:val="28"/>
          <w:szCs w:val="28"/>
          <w:lang w:eastAsia="ru-RU"/>
        </w:rPr>
        <w:br/>
        <w:t>О ДЕЯТЕЛЬНОСТИ АДМИНИСТРАЦИИ  </w:t>
      </w:r>
      <w:r w:rsidRPr="00E775C8">
        <w:rPr>
          <w:rFonts w:ascii="Times New Roman" w:hAnsi="Times New Roman" w:cs="Times New Roman"/>
          <w:b/>
          <w:color w:val="000000"/>
          <w:sz w:val="28"/>
          <w:szCs w:val="28"/>
          <w:lang w:eastAsia="ru-RU"/>
        </w:rPr>
        <w:br/>
        <w:t xml:space="preserve">МУНИЦИПАЛЬНОГО ОКРУГА </w:t>
      </w:r>
      <w:r w:rsidRPr="00E775C8">
        <w:rPr>
          <w:rFonts w:ascii="Times New Roman" w:hAnsi="Times New Roman" w:cs="Times New Roman"/>
          <w:b/>
          <w:color w:val="000000"/>
          <w:sz w:val="28"/>
          <w:szCs w:val="28"/>
          <w:lang w:eastAsia="ru-RU"/>
        </w:rPr>
        <w:br/>
        <w:t>МОЛЖАНИНОВСКИЙ</w:t>
      </w:r>
      <w:r w:rsidRPr="00E775C8">
        <w:rPr>
          <w:rFonts w:ascii="Times New Roman" w:hAnsi="Times New Roman" w:cs="Times New Roman"/>
          <w:b/>
          <w:color w:val="000000"/>
          <w:sz w:val="28"/>
          <w:szCs w:val="28"/>
          <w:lang w:eastAsia="ru-RU"/>
        </w:rPr>
        <w:br/>
        <w:t>В 2014 ГОДУ</w:t>
      </w:r>
    </w:p>
    <w:p w:rsidR="0063012D" w:rsidRDefault="008E4229"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 xml:space="preserve">       В соответствии с Уставом муниципального округа Молжаниновский важнейшими задачами администрации муниципального округа являются:</w:t>
      </w:r>
      <w:r w:rsidRPr="00E775C8">
        <w:rPr>
          <w:rFonts w:ascii="Times New Roman" w:hAnsi="Times New Roman" w:cs="Times New Roman"/>
          <w:color w:val="000000"/>
          <w:sz w:val="28"/>
          <w:szCs w:val="28"/>
          <w:lang w:eastAsia="ru-RU"/>
        </w:rPr>
        <w:br/>
        <w:t xml:space="preserve">- </w:t>
      </w:r>
      <w:r w:rsidR="009C1C28">
        <w:rPr>
          <w:rFonts w:ascii="Times New Roman" w:hAnsi="Times New Roman" w:cs="Times New Roman"/>
          <w:color w:val="000000"/>
          <w:sz w:val="28"/>
          <w:szCs w:val="28"/>
          <w:lang w:eastAsia="ru-RU"/>
        </w:rPr>
        <w:t xml:space="preserve"> </w:t>
      </w:r>
      <w:r w:rsidRPr="00E775C8">
        <w:rPr>
          <w:rFonts w:ascii="Times New Roman" w:hAnsi="Times New Roman" w:cs="Times New Roman"/>
          <w:color w:val="000000"/>
          <w:sz w:val="28"/>
          <w:szCs w:val="28"/>
          <w:lang w:eastAsia="ru-RU"/>
        </w:rPr>
        <w:t>содействие работе представительного органа местного самоуправления муниципального округа Молжаниновский посредством мониторинга законодательства в сфере местного самоуправления, оказания методической и практической помощи рабочим органам местного самоуправления в вопросах о</w:t>
      </w:r>
      <w:r w:rsidR="009C1C28">
        <w:rPr>
          <w:rFonts w:ascii="Times New Roman" w:hAnsi="Times New Roman" w:cs="Times New Roman"/>
          <w:color w:val="000000"/>
          <w:sz w:val="28"/>
          <w:szCs w:val="28"/>
          <w:lang w:eastAsia="ru-RU"/>
        </w:rPr>
        <w:t xml:space="preserve">рганизации их деятельности, </w:t>
      </w:r>
      <w:r w:rsidRPr="00E775C8">
        <w:rPr>
          <w:rFonts w:ascii="Times New Roman" w:hAnsi="Times New Roman" w:cs="Times New Roman"/>
          <w:color w:val="000000"/>
          <w:sz w:val="28"/>
          <w:szCs w:val="28"/>
          <w:lang w:eastAsia="ru-RU"/>
        </w:rPr>
        <w:t xml:space="preserve"> подготовки и переподготовки кадров муниципальных служащих;</w:t>
      </w:r>
      <w:r w:rsidRPr="00E775C8">
        <w:rPr>
          <w:rFonts w:ascii="Times New Roman" w:hAnsi="Times New Roman" w:cs="Times New Roman"/>
          <w:color w:val="000000"/>
          <w:sz w:val="28"/>
          <w:szCs w:val="28"/>
          <w:lang w:eastAsia="ru-RU"/>
        </w:rPr>
        <w:br/>
        <w:t>-  организация эффективного взаимодействия между органами государственной власти, органами местного самоуправления, учре</w:t>
      </w:r>
      <w:r w:rsidR="009C1C28">
        <w:rPr>
          <w:rFonts w:ascii="Times New Roman" w:hAnsi="Times New Roman" w:cs="Times New Roman"/>
          <w:color w:val="000000"/>
          <w:sz w:val="28"/>
          <w:szCs w:val="28"/>
          <w:lang w:eastAsia="ru-RU"/>
        </w:rPr>
        <w:t>ждениями и организациями района;</w:t>
      </w:r>
    </w:p>
    <w:p w:rsidR="009C1C28" w:rsidRPr="00E775C8" w:rsidRDefault="009C1C28" w:rsidP="00E775C8">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выполнение государственных полномочий в сфере опеки</w:t>
      </w:r>
      <w:proofErr w:type="gramStart"/>
      <w:r>
        <w:rPr>
          <w:rFonts w:ascii="Times New Roman" w:hAnsi="Times New Roman" w:cs="Times New Roman"/>
          <w:color w:val="000000"/>
          <w:sz w:val="28"/>
          <w:szCs w:val="28"/>
          <w:lang w:eastAsia="ru-RU"/>
        </w:rPr>
        <w:t xml:space="preserve"> ,</w:t>
      </w:r>
      <w:proofErr w:type="gramEnd"/>
      <w:r>
        <w:rPr>
          <w:rFonts w:ascii="Times New Roman" w:hAnsi="Times New Roman" w:cs="Times New Roman"/>
          <w:color w:val="000000"/>
          <w:sz w:val="28"/>
          <w:szCs w:val="28"/>
          <w:lang w:eastAsia="ru-RU"/>
        </w:rPr>
        <w:t xml:space="preserve"> попечительства и патронажа, КДН и ЗП, а также в сфере организации досуговой, социально-воспитательной, физкультурно-оздоровительной и спортивной работы с населением по месту жительства.</w:t>
      </w:r>
    </w:p>
    <w:p w:rsidR="0063012D" w:rsidRPr="00E775C8" w:rsidRDefault="0063012D" w:rsidP="00E775C8">
      <w:pPr>
        <w:spacing w:after="0" w:line="240" w:lineRule="auto"/>
        <w:jc w:val="both"/>
        <w:rPr>
          <w:rFonts w:ascii="Times New Roman" w:hAnsi="Times New Roman" w:cs="Times New Roman"/>
          <w:sz w:val="28"/>
          <w:szCs w:val="28"/>
        </w:rPr>
      </w:pPr>
      <w:r w:rsidRPr="00E775C8">
        <w:rPr>
          <w:rFonts w:ascii="Times New Roman" w:hAnsi="Times New Roman" w:cs="Times New Roman"/>
          <w:sz w:val="28"/>
          <w:szCs w:val="28"/>
        </w:rPr>
        <w:t xml:space="preserve">   Для обеспечения муниципальных нужд администрации муниципального округа Молжаниновский за 2014 год было проведено </w:t>
      </w:r>
      <w:r w:rsidRPr="00E775C8">
        <w:rPr>
          <w:rFonts w:ascii="Times New Roman" w:hAnsi="Times New Roman" w:cs="Times New Roman"/>
          <w:b/>
          <w:sz w:val="28"/>
          <w:szCs w:val="28"/>
        </w:rPr>
        <w:t>всего закупок – 11</w:t>
      </w:r>
      <w:r w:rsidRPr="00E775C8">
        <w:rPr>
          <w:rFonts w:ascii="Times New Roman" w:hAnsi="Times New Roman" w:cs="Times New Roman"/>
          <w:sz w:val="28"/>
          <w:szCs w:val="28"/>
        </w:rPr>
        <w:t xml:space="preserve">, </w:t>
      </w:r>
      <w:proofErr w:type="gramStart"/>
      <w:r w:rsidRPr="00E775C8">
        <w:rPr>
          <w:rFonts w:ascii="Times New Roman" w:hAnsi="Times New Roman" w:cs="Times New Roman"/>
          <w:sz w:val="28"/>
          <w:szCs w:val="28"/>
        </w:rPr>
        <w:t>из</w:t>
      </w:r>
      <w:proofErr w:type="gramEnd"/>
      <w:r w:rsidRPr="00E775C8">
        <w:rPr>
          <w:rFonts w:ascii="Times New Roman" w:hAnsi="Times New Roman" w:cs="Times New Roman"/>
          <w:sz w:val="28"/>
          <w:szCs w:val="28"/>
        </w:rPr>
        <w:t xml:space="preserve"> них: запрос котировок – 7;  открытый конкурс – 4.</w:t>
      </w:r>
    </w:p>
    <w:p w:rsidR="0063012D" w:rsidRPr="00E775C8" w:rsidRDefault="0063012D" w:rsidP="00E775C8">
      <w:pPr>
        <w:spacing w:after="0" w:line="240" w:lineRule="auto"/>
        <w:jc w:val="both"/>
        <w:rPr>
          <w:rFonts w:ascii="Times New Roman" w:hAnsi="Times New Roman" w:cs="Times New Roman"/>
          <w:sz w:val="28"/>
          <w:szCs w:val="28"/>
        </w:rPr>
      </w:pPr>
      <w:r w:rsidRPr="00E775C8">
        <w:rPr>
          <w:rFonts w:ascii="Times New Roman" w:hAnsi="Times New Roman" w:cs="Times New Roman"/>
          <w:sz w:val="28"/>
          <w:szCs w:val="28"/>
        </w:rPr>
        <w:t xml:space="preserve">  Администрация заключила в 2014 году </w:t>
      </w:r>
      <w:r w:rsidRPr="00E775C8">
        <w:rPr>
          <w:rFonts w:ascii="Times New Roman" w:hAnsi="Times New Roman" w:cs="Times New Roman"/>
          <w:b/>
          <w:sz w:val="28"/>
          <w:szCs w:val="28"/>
        </w:rPr>
        <w:t>22</w:t>
      </w:r>
      <w:r w:rsidRPr="00E775C8">
        <w:rPr>
          <w:rFonts w:ascii="Times New Roman" w:hAnsi="Times New Roman" w:cs="Times New Roman"/>
          <w:sz w:val="28"/>
          <w:szCs w:val="28"/>
        </w:rPr>
        <w:t xml:space="preserve">  договора до 100 000 руб.</w:t>
      </w:r>
    </w:p>
    <w:p w:rsidR="0063012D" w:rsidRPr="00E775C8" w:rsidRDefault="0063012D" w:rsidP="00E775C8">
      <w:pPr>
        <w:spacing w:after="0" w:line="240" w:lineRule="auto"/>
        <w:jc w:val="both"/>
        <w:rPr>
          <w:rFonts w:ascii="Times New Roman" w:hAnsi="Times New Roman" w:cs="Times New Roman"/>
          <w:sz w:val="28"/>
          <w:szCs w:val="28"/>
        </w:rPr>
      </w:pPr>
      <w:r w:rsidRPr="00E775C8">
        <w:rPr>
          <w:rFonts w:ascii="Times New Roman" w:hAnsi="Times New Roman" w:cs="Times New Roman"/>
          <w:sz w:val="28"/>
          <w:szCs w:val="28"/>
        </w:rPr>
        <w:t xml:space="preserve">   Также, в 2014 году были заключены контракты: </w:t>
      </w:r>
    </w:p>
    <w:p w:rsidR="0063012D" w:rsidRPr="00E775C8" w:rsidRDefault="0063012D" w:rsidP="00E775C8">
      <w:pPr>
        <w:spacing w:after="0" w:line="240" w:lineRule="auto"/>
        <w:ind w:firstLine="709"/>
        <w:jc w:val="both"/>
        <w:rPr>
          <w:rFonts w:ascii="Times New Roman" w:hAnsi="Times New Roman" w:cs="Times New Roman"/>
          <w:sz w:val="28"/>
          <w:szCs w:val="28"/>
        </w:rPr>
      </w:pPr>
      <w:r w:rsidRPr="00E775C8">
        <w:rPr>
          <w:rFonts w:ascii="Times New Roman" w:hAnsi="Times New Roman" w:cs="Times New Roman"/>
          <w:sz w:val="28"/>
          <w:szCs w:val="28"/>
        </w:rPr>
        <w:t>- на оказание автотранспортных услуг для нужд администрации муниципального округа Молжаниновский;</w:t>
      </w:r>
    </w:p>
    <w:p w:rsidR="0063012D" w:rsidRPr="00E775C8" w:rsidRDefault="0063012D" w:rsidP="00E775C8">
      <w:pPr>
        <w:spacing w:after="0" w:line="240" w:lineRule="auto"/>
        <w:ind w:firstLine="709"/>
        <w:jc w:val="both"/>
        <w:rPr>
          <w:rFonts w:ascii="Times New Roman" w:hAnsi="Times New Roman" w:cs="Times New Roman"/>
          <w:sz w:val="28"/>
          <w:szCs w:val="28"/>
        </w:rPr>
      </w:pPr>
      <w:r w:rsidRPr="00E775C8">
        <w:rPr>
          <w:rFonts w:ascii="Times New Roman" w:hAnsi="Times New Roman" w:cs="Times New Roman"/>
          <w:sz w:val="28"/>
          <w:szCs w:val="28"/>
        </w:rPr>
        <w:t>- на выполнение работ по содержанию и эксплуатации спортивной площадки, переданной администрации для организации физкультурно-оздоровительной и спортивной работы с населением по месту жительства, расположенной на территории муниципального округа Молжаниновский в городе Москве;</w:t>
      </w:r>
    </w:p>
    <w:p w:rsidR="0063012D" w:rsidRPr="00E775C8" w:rsidRDefault="0063012D" w:rsidP="00E775C8">
      <w:pPr>
        <w:spacing w:after="0" w:line="240" w:lineRule="auto"/>
        <w:ind w:firstLine="709"/>
        <w:jc w:val="both"/>
        <w:rPr>
          <w:rFonts w:ascii="Times New Roman" w:hAnsi="Times New Roman" w:cs="Times New Roman"/>
          <w:sz w:val="28"/>
          <w:szCs w:val="28"/>
        </w:rPr>
      </w:pPr>
      <w:r w:rsidRPr="00E775C8">
        <w:rPr>
          <w:rFonts w:ascii="Times New Roman" w:hAnsi="Times New Roman" w:cs="Times New Roman"/>
          <w:sz w:val="28"/>
          <w:szCs w:val="28"/>
        </w:rPr>
        <w:lastRenderedPageBreak/>
        <w:t>- на оказание медицинской помощи муниципальным служащим администрации муниципального округа Молжаниновский и взрослым совершеннолетним членам их семей;</w:t>
      </w:r>
    </w:p>
    <w:p w:rsidR="0063012D" w:rsidRPr="00E775C8" w:rsidRDefault="0063012D" w:rsidP="00E775C8">
      <w:pPr>
        <w:spacing w:after="0" w:line="240" w:lineRule="auto"/>
        <w:ind w:firstLine="709"/>
        <w:jc w:val="both"/>
        <w:rPr>
          <w:rFonts w:ascii="Times New Roman" w:hAnsi="Times New Roman" w:cs="Times New Roman"/>
          <w:sz w:val="28"/>
          <w:szCs w:val="28"/>
        </w:rPr>
      </w:pPr>
      <w:r w:rsidRPr="00E775C8">
        <w:rPr>
          <w:rFonts w:ascii="Times New Roman" w:hAnsi="Times New Roman" w:cs="Times New Roman"/>
          <w:sz w:val="28"/>
          <w:szCs w:val="28"/>
        </w:rPr>
        <w:t>- на оказание лечебно-профилактических услуг детям муниципальных служащих администрации муниципального округа Молжаниновский;</w:t>
      </w:r>
    </w:p>
    <w:p w:rsidR="0063012D" w:rsidRPr="00E775C8" w:rsidRDefault="0063012D" w:rsidP="00E775C8">
      <w:pPr>
        <w:spacing w:after="0" w:line="240" w:lineRule="auto"/>
        <w:ind w:firstLine="709"/>
        <w:jc w:val="both"/>
        <w:rPr>
          <w:rFonts w:ascii="Times New Roman" w:hAnsi="Times New Roman" w:cs="Times New Roman"/>
          <w:sz w:val="28"/>
          <w:szCs w:val="28"/>
        </w:rPr>
      </w:pPr>
      <w:r w:rsidRPr="00E775C8">
        <w:rPr>
          <w:rFonts w:ascii="Times New Roman" w:hAnsi="Times New Roman" w:cs="Times New Roman"/>
          <w:sz w:val="28"/>
          <w:szCs w:val="28"/>
        </w:rPr>
        <w:t>- на оказание услуг по организации и проведению физкультурно-оздоровительных и спортивных мероприятий для жителей муниципального округа Молжаниновский в городе Москве;</w:t>
      </w:r>
    </w:p>
    <w:p w:rsidR="0063012D" w:rsidRPr="00E775C8" w:rsidRDefault="0063012D" w:rsidP="00E775C8">
      <w:pPr>
        <w:spacing w:after="0" w:line="240" w:lineRule="auto"/>
        <w:ind w:firstLine="709"/>
        <w:jc w:val="both"/>
        <w:rPr>
          <w:rFonts w:ascii="Times New Roman" w:hAnsi="Times New Roman" w:cs="Times New Roman"/>
          <w:sz w:val="28"/>
          <w:szCs w:val="28"/>
        </w:rPr>
      </w:pPr>
      <w:r w:rsidRPr="00E775C8">
        <w:rPr>
          <w:rFonts w:ascii="Times New Roman" w:hAnsi="Times New Roman" w:cs="Times New Roman"/>
          <w:sz w:val="28"/>
          <w:szCs w:val="28"/>
        </w:rPr>
        <w:t>- на оказание услуг по организации и проведению досуговых мероприятий для жителей муниципального округа Молжаниновский в городе Москве.</w:t>
      </w:r>
    </w:p>
    <w:p w:rsidR="0063012D" w:rsidRPr="00E775C8" w:rsidRDefault="0063012D" w:rsidP="00E775C8">
      <w:pPr>
        <w:spacing w:after="0" w:line="240" w:lineRule="auto"/>
        <w:ind w:firstLine="709"/>
        <w:jc w:val="both"/>
        <w:rPr>
          <w:rFonts w:ascii="Times New Roman" w:hAnsi="Times New Roman" w:cs="Times New Roman"/>
          <w:sz w:val="28"/>
          <w:szCs w:val="28"/>
        </w:rPr>
      </w:pPr>
    </w:p>
    <w:p w:rsidR="0063012D" w:rsidRPr="00E775C8" w:rsidRDefault="0063012D" w:rsidP="00E775C8">
      <w:pPr>
        <w:spacing w:after="0" w:line="240" w:lineRule="auto"/>
        <w:ind w:firstLine="709"/>
        <w:jc w:val="both"/>
        <w:rPr>
          <w:rFonts w:ascii="Times New Roman" w:hAnsi="Times New Roman" w:cs="Times New Roman"/>
          <w:sz w:val="28"/>
          <w:szCs w:val="28"/>
        </w:rPr>
      </w:pPr>
    </w:p>
    <w:p w:rsidR="008E4229" w:rsidRPr="00E775C8" w:rsidRDefault="008E4229"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br/>
      </w:r>
      <w:r w:rsidRPr="00E775C8">
        <w:rPr>
          <w:rFonts w:ascii="Times New Roman" w:hAnsi="Times New Roman" w:cs="Times New Roman"/>
          <w:color w:val="000000"/>
          <w:sz w:val="28"/>
          <w:szCs w:val="28"/>
          <w:lang w:eastAsia="ru-RU"/>
        </w:rPr>
        <w:br/>
      </w:r>
      <w:r w:rsidR="00686888" w:rsidRPr="00E775C8">
        <w:rPr>
          <w:rFonts w:ascii="Times New Roman" w:hAnsi="Times New Roman" w:cs="Times New Roman"/>
          <w:color w:val="000000"/>
          <w:sz w:val="28"/>
          <w:szCs w:val="28"/>
          <w:lang w:eastAsia="ru-RU"/>
        </w:rPr>
        <w:t xml:space="preserve">   </w:t>
      </w:r>
      <w:r w:rsidRPr="00E775C8">
        <w:rPr>
          <w:rFonts w:ascii="Times New Roman" w:hAnsi="Times New Roman" w:cs="Times New Roman"/>
          <w:color w:val="000000"/>
          <w:sz w:val="28"/>
          <w:szCs w:val="28"/>
          <w:lang w:eastAsia="ru-RU"/>
        </w:rPr>
        <w:t>Деятельность администрации в 2014 году осуществлялась в соответствии с решениями Совета депутатов муниципального округа Молжаниновский и была направлена на их реализацию.</w:t>
      </w:r>
    </w:p>
    <w:p w:rsidR="00FB5C39" w:rsidRPr="00E775C8" w:rsidRDefault="008E4229" w:rsidP="00E775C8">
      <w:pPr>
        <w:jc w:val="both"/>
        <w:rPr>
          <w:rFonts w:ascii="Times New Roman" w:hAnsi="Times New Roman" w:cs="Times New Roman"/>
          <w:b/>
          <w:color w:val="000000"/>
          <w:sz w:val="28"/>
          <w:szCs w:val="28"/>
          <w:lang w:eastAsia="ru-RU"/>
        </w:rPr>
      </w:pPr>
      <w:r w:rsidRPr="00E775C8">
        <w:rPr>
          <w:rFonts w:ascii="Times New Roman" w:hAnsi="Times New Roman" w:cs="Times New Roman"/>
          <w:b/>
          <w:i/>
          <w:iCs/>
          <w:color w:val="000000"/>
          <w:sz w:val="28"/>
          <w:szCs w:val="28"/>
          <w:lang w:eastAsia="ru-RU"/>
        </w:rPr>
        <w:t>ОБЕСПЕЧЕНИЕ ДЕЯТЕЛЬНОСТИ СОВЕТА ДЕПУТАТОВ</w:t>
      </w:r>
      <w:r w:rsidRPr="00E775C8">
        <w:rPr>
          <w:rFonts w:ascii="Times New Roman" w:hAnsi="Times New Roman" w:cs="Times New Roman"/>
          <w:b/>
          <w:color w:val="000000"/>
          <w:sz w:val="28"/>
          <w:szCs w:val="28"/>
          <w:lang w:eastAsia="ru-RU"/>
        </w:rPr>
        <w:br/>
      </w:r>
      <w:r w:rsidRPr="00E775C8">
        <w:rPr>
          <w:rFonts w:ascii="Times New Roman" w:hAnsi="Times New Roman" w:cs="Times New Roman"/>
          <w:color w:val="000000"/>
          <w:sz w:val="28"/>
          <w:szCs w:val="28"/>
          <w:lang w:eastAsia="ru-RU"/>
        </w:rPr>
        <w:t xml:space="preserve">  В соответствии с Уставом муниципального округа, администрация осуществляет обеспечение деятельности главы муниципального округа и Совета депутатов.</w:t>
      </w:r>
      <w:r w:rsidRPr="00E775C8">
        <w:rPr>
          <w:rFonts w:ascii="Times New Roman" w:hAnsi="Times New Roman" w:cs="Times New Roman"/>
          <w:color w:val="000000"/>
          <w:sz w:val="28"/>
          <w:szCs w:val="28"/>
          <w:lang w:eastAsia="ru-RU"/>
        </w:rPr>
        <w:br/>
        <w:t>Администрация муниципального округа Молжаниновский, в соответствии с Регламентом, осуществляет правовое, организационное, документационное, информационное, материально-техническое обеспечение</w:t>
      </w:r>
      <w:r w:rsidR="00160CC6" w:rsidRPr="00E775C8">
        <w:rPr>
          <w:rFonts w:ascii="Times New Roman" w:hAnsi="Times New Roman" w:cs="Times New Roman"/>
          <w:color w:val="000000"/>
          <w:sz w:val="28"/>
          <w:szCs w:val="28"/>
          <w:lang w:eastAsia="ru-RU"/>
        </w:rPr>
        <w:t xml:space="preserve"> деятельности Совета депутатов</w:t>
      </w:r>
      <w:r w:rsidRPr="00E775C8">
        <w:rPr>
          <w:rFonts w:ascii="Times New Roman" w:hAnsi="Times New Roman" w:cs="Times New Roman"/>
          <w:color w:val="000000"/>
          <w:sz w:val="28"/>
          <w:szCs w:val="28"/>
          <w:lang w:eastAsia="ru-RU"/>
        </w:rPr>
        <w:t xml:space="preserve"> в следующем порядке:</w:t>
      </w:r>
    </w:p>
    <w:p w:rsidR="008E4229" w:rsidRPr="00E775C8" w:rsidRDefault="008E4229" w:rsidP="00E775C8">
      <w:pPr>
        <w:jc w:val="both"/>
        <w:rPr>
          <w:rFonts w:ascii="Times New Roman" w:hAnsi="Times New Roman" w:cs="Times New Roman"/>
          <w:b/>
          <w:color w:val="000000"/>
          <w:sz w:val="28"/>
          <w:szCs w:val="28"/>
          <w:lang w:eastAsia="ru-RU"/>
        </w:rPr>
      </w:pPr>
      <w:r w:rsidRPr="00E775C8">
        <w:rPr>
          <w:rFonts w:ascii="Times New Roman" w:hAnsi="Times New Roman" w:cs="Times New Roman"/>
          <w:color w:val="000000"/>
          <w:sz w:val="28"/>
          <w:szCs w:val="28"/>
          <w:lang w:eastAsia="ru-RU"/>
        </w:rPr>
        <w:br/>
        <w:t>1) Обеспечивает подготовку заседаний и соответствующих пр</w:t>
      </w:r>
      <w:r w:rsidR="00160CC6" w:rsidRPr="00E775C8">
        <w:rPr>
          <w:rFonts w:ascii="Times New Roman" w:hAnsi="Times New Roman" w:cs="Times New Roman"/>
          <w:color w:val="000000"/>
          <w:sz w:val="28"/>
          <w:szCs w:val="28"/>
          <w:lang w:eastAsia="ru-RU"/>
        </w:rPr>
        <w:t>оектов решений Совета депутатов;</w:t>
      </w:r>
      <w:r w:rsidRPr="00E775C8">
        <w:rPr>
          <w:rFonts w:ascii="Times New Roman" w:hAnsi="Times New Roman" w:cs="Times New Roman"/>
          <w:color w:val="000000"/>
          <w:sz w:val="28"/>
          <w:szCs w:val="28"/>
          <w:lang w:eastAsia="ru-RU"/>
        </w:rPr>
        <w:br/>
        <w:t>2)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 путем их направления депутатам по электронной почте, либо лич</w:t>
      </w:r>
      <w:r w:rsidR="00160CC6" w:rsidRPr="00E775C8">
        <w:rPr>
          <w:rFonts w:ascii="Times New Roman" w:hAnsi="Times New Roman" w:cs="Times New Roman"/>
          <w:color w:val="000000"/>
          <w:sz w:val="28"/>
          <w:szCs w:val="28"/>
          <w:lang w:eastAsia="ru-RU"/>
        </w:rPr>
        <w:t>но;</w:t>
      </w:r>
    </w:p>
    <w:p w:rsidR="00FB5C39" w:rsidRPr="00E775C8" w:rsidRDefault="008E4229"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br/>
      </w:r>
      <w:proofErr w:type="gramStart"/>
      <w:r w:rsidRPr="00E775C8">
        <w:rPr>
          <w:rFonts w:ascii="Times New Roman" w:hAnsi="Times New Roman" w:cs="Times New Roman"/>
          <w:color w:val="000000"/>
          <w:sz w:val="28"/>
          <w:szCs w:val="28"/>
          <w:lang w:eastAsia="ru-RU"/>
        </w:rPr>
        <w:t xml:space="preserve">3) Обеспечивает ведение видеозаписи заседаний Совета депутатов, а также </w:t>
      </w:r>
      <w:r w:rsidR="00686888" w:rsidRPr="00E775C8">
        <w:rPr>
          <w:rFonts w:ascii="Times New Roman" w:hAnsi="Times New Roman" w:cs="Times New Roman"/>
          <w:color w:val="000000"/>
          <w:sz w:val="28"/>
          <w:szCs w:val="28"/>
          <w:lang w:eastAsia="ru-RU"/>
        </w:rPr>
        <w:t xml:space="preserve"> в течение трех дней с момента проведения заседания обеспечивает </w:t>
      </w:r>
      <w:r w:rsidRPr="00E775C8">
        <w:rPr>
          <w:rFonts w:ascii="Times New Roman" w:hAnsi="Times New Roman" w:cs="Times New Roman"/>
          <w:color w:val="000000"/>
          <w:sz w:val="28"/>
          <w:szCs w:val="28"/>
          <w:lang w:eastAsia="ru-RU"/>
        </w:rPr>
        <w:t>размещение на официальном сайте муниципального округа Молжаниновский</w:t>
      </w:r>
      <w:r w:rsidR="00686888" w:rsidRPr="00E775C8">
        <w:rPr>
          <w:rFonts w:ascii="Times New Roman" w:hAnsi="Times New Roman" w:cs="Times New Roman"/>
          <w:color w:val="000000"/>
          <w:sz w:val="28"/>
          <w:szCs w:val="28"/>
          <w:lang w:eastAsia="ru-RU"/>
        </w:rPr>
        <w:t xml:space="preserve"> с последующим</w:t>
      </w:r>
      <w:r w:rsidRPr="00E775C8">
        <w:rPr>
          <w:rFonts w:ascii="Times New Roman" w:hAnsi="Times New Roman" w:cs="Times New Roman"/>
          <w:color w:val="000000"/>
          <w:sz w:val="28"/>
          <w:szCs w:val="28"/>
          <w:lang w:eastAsia="ru-RU"/>
        </w:rPr>
        <w:t xml:space="preserve"> хранение</w:t>
      </w:r>
      <w:r w:rsidR="00686888" w:rsidRPr="00E775C8">
        <w:rPr>
          <w:rFonts w:ascii="Times New Roman" w:hAnsi="Times New Roman" w:cs="Times New Roman"/>
          <w:color w:val="000000"/>
          <w:sz w:val="28"/>
          <w:szCs w:val="28"/>
          <w:lang w:eastAsia="ru-RU"/>
        </w:rPr>
        <w:t>м</w:t>
      </w:r>
      <w:r w:rsidRPr="00E775C8">
        <w:rPr>
          <w:rFonts w:ascii="Times New Roman" w:hAnsi="Times New Roman" w:cs="Times New Roman"/>
          <w:color w:val="000000"/>
          <w:sz w:val="28"/>
          <w:szCs w:val="28"/>
          <w:lang w:eastAsia="ru-RU"/>
        </w:rPr>
        <w:t xml:space="preserve"> </w:t>
      </w:r>
      <w:r w:rsidR="00160CC6" w:rsidRPr="00E775C8">
        <w:rPr>
          <w:rFonts w:ascii="Times New Roman" w:hAnsi="Times New Roman" w:cs="Times New Roman"/>
          <w:color w:val="000000"/>
          <w:sz w:val="28"/>
          <w:szCs w:val="28"/>
          <w:lang w:eastAsia="ru-RU"/>
        </w:rPr>
        <w:t>видеозаписей в архиве сайта;</w:t>
      </w:r>
      <w:r w:rsidR="00160CC6" w:rsidRPr="00E775C8">
        <w:rPr>
          <w:rFonts w:ascii="Times New Roman" w:hAnsi="Times New Roman" w:cs="Times New Roman"/>
          <w:color w:val="000000"/>
          <w:sz w:val="28"/>
          <w:szCs w:val="28"/>
          <w:lang w:eastAsia="ru-RU"/>
        </w:rPr>
        <w:br/>
        <w:t xml:space="preserve">4) </w:t>
      </w:r>
      <w:r w:rsidRPr="00E775C8">
        <w:rPr>
          <w:rFonts w:ascii="Times New Roman" w:hAnsi="Times New Roman" w:cs="Times New Roman"/>
          <w:color w:val="000000"/>
          <w:sz w:val="28"/>
          <w:szCs w:val="28"/>
          <w:lang w:eastAsia="ru-RU"/>
        </w:rPr>
        <w:t>Организует регистрацию участников</w:t>
      </w:r>
      <w:r w:rsidR="00160CC6" w:rsidRPr="00E775C8">
        <w:rPr>
          <w:rFonts w:ascii="Times New Roman" w:hAnsi="Times New Roman" w:cs="Times New Roman"/>
          <w:color w:val="000000"/>
          <w:sz w:val="28"/>
          <w:szCs w:val="28"/>
          <w:lang w:eastAsia="ru-RU"/>
        </w:rPr>
        <w:t xml:space="preserve"> заседаний Совета депутатов;</w:t>
      </w:r>
      <w:r w:rsidR="00160CC6" w:rsidRPr="00E775C8">
        <w:rPr>
          <w:rFonts w:ascii="Times New Roman" w:hAnsi="Times New Roman" w:cs="Times New Roman"/>
          <w:color w:val="000000"/>
          <w:sz w:val="28"/>
          <w:szCs w:val="28"/>
          <w:lang w:eastAsia="ru-RU"/>
        </w:rPr>
        <w:br/>
      </w:r>
      <w:r w:rsidR="00160CC6" w:rsidRPr="00E775C8">
        <w:rPr>
          <w:rFonts w:ascii="Times New Roman" w:hAnsi="Times New Roman" w:cs="Times New Roman"/>
          <w:color w:val="000000"/>
          <w:sz w:val="28"/>
          <w:szCs w:val="28"/>
          <w:lang w:eastAsia="ru-RU"/>
        </w:rPr>
        <w:lastRenderedPageBreak/>
        <w:t xml:space="preserve">5) </w:t>
      </w:r>
      <w:r w:rsidRPr="00E775C8">
        <w:rPr>
          <w:rFonts w:ascii="Times New Roman" w:hAnsi="Times New Roman" w:cs="Times New Roman"/>
          <w:color w:val="000000"/>
          <w:sz w:val="28"/>
          <w:szCs w:val="28"/>
          <w:lang w:eastAsia="ru-RU"/>
        </w:rPr>
        <w:t>Обеспечивает ведение, оформление и хр</w:t>
      </w:r>
      <w:r w:rsidR="00160CC6" w:rsidRPr="00E775C8">
        <w:rPr>
          <w:rFonts w:ascii="Times New Roman" w:hAnsi="Times New Roman" w:cs="Times New Roman"/>
          <w:color w:val="000000"/>
          <w:sz w:val="28"/>
          <w:szCs w:val="28"/>
          <w:lang w:eastAsia="ru-RU"/>
        </w:rPr>
        <w:t>анение протоколов заседаний;</w:t>
      </w:r>
      <w:r w:rsidR="00160CC6" w:rsidRPr="00E775C8">
        <w:rPr>
          <w:rFonts w:ascii="Times New Roman" w:hAnsi="Times New Roman" w:cs="Times New Roman"/>
          <w:color w:val="000000"/>
          <w:sz w:val="28"/>
          <w:szCs w:val="28"/>
          <w:lang w:eastAsia="ru-RU"/>
        </w:rPr>
        <w:br/>
        <w:t xml:space="preserve">6) </w:t>
      </w:r>
      <w:r w:rsidRPr="00E775C8">
        <w:rPr>
          <w:rFonts w:ascii="Times New Roman" w:hAnsi="Times New Roman" w:cs="Times New Roman"/>
          <w:color w:val="000000"/>
          <w:sz w:val="28"/>
          <w:szCs w:val="28"/>
          <w:lang w:eastAsia="ru-RU"/>
        </w:rPr>
        <w:t>Обеспечивает беспрепятственный доступ депутатов к правовым актам, принятым органами местного самоуправления.</w:t>
      </w:r>
      <w:proofErr w:type="gramEnd"/>
    </w:p>
    <w:p w:rsidR="008E4229" w:rsidRPr="00E775C8" w:rsidRDefault="008E4229"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br/>
      </w:r>
      <w:r w:rsidR="00686888" w:rsidRPr="00E775C8">
        <w:rPr>
          <w:rFonts w:ascii="Times New Roman" w:hAnsi="Times New Roman" w:cs="Times New Roman"/>
          <w:color w:val="000000"/>
          <w:sz w:val="28"/>
          <w:szCs w:val="28"/>
          <w:lang w:eastAsia="ru-RU"/>
        </w:rPr>
        <w:t xml:space="preserve">   </w:t>
      </w:r>
      <w:r w:rsidRPr="00E775C8">
        <w:rPr>
          <w:rFonts w:ascii="Times New Roman" w:hAnsi="Times New Roman" w:cs="Times New Roman"/>
          <w:color w:val="000000"/>
          <w:sz w:val="28"/>
          <w:szCs w:val="28"/>
          <w:lang w:eastAsia="ru-RU"/>
        </w:rPr>
        <w:t xml:space="preserve">Для реализации полномочий депутатов, администрацией предоставлено помещение для приема граждан, оборудованное телефоном, необходимой мебелью, орг. техникой </w:t>
      </w:r>
      <w:r w:rsidR="00686888" w:rsidRPr="00E775C8">
        <w:rPr>
          <w:rFonts w:ascii="Times New Roman" w:hAnsi="Times New Roman" w:cs="Times New Roman"/>
          <w:color w:val="000000"/>
          <w:sz w:val="28"/>
          <w:szCs w:val="28"/>
          <w:lang w:eastAsia="ru-RU"/>
        </w:rPr>
        <w:t>и канцелярскими товарами.</w:t>
      </w:r>
      <w:r w:rsidR="00686888" w:rsidRPr="00E775C8">
        <w:rPr>
          <w:rFonts w:ascii="Times New Roman" w:hAnsi="Times New Roman" w:cs="Times New Roman"/>
          <w:color w:val="000000"/>
          <w:sz w:val="28"/>
          <w:szCs w:val="28"/>
          <w:lang w:eastAsia="ru-RU"/>
        </w:rPr>
        <w:br/>
        <w:t>В 2014</w:t>
      </w:r>
      <w:r w:rsidRPr="00E775C8">
        <w:rPr>
          <w:rFonts w:ascii="Times New Roman" w:hAnsi="Times New Roman" w:cs="Times New Roman"/>
          <w:color w:val="000000"/>
          <w:sz w:val="28"/>
          <w:szCs w:val="28"/>
          <w:lang w:eastAsia="ru-RU"/>
        </w:rPr>
        <w:t xml:space="preserve"> году администрация обеспечила организационное, правовое, информационное, материально-техническое и документационное сопровождение </w:t>
      </w:r>
      <w:r w:rsidR="00686888" w:rsidRPr="00E775C8">
        <w:rPr>
          <w:rFonts w:ascii="Times New Roman" w:hAnsi="Times New Roman" w:cs="Times New Roman"/>
          <w:color w:val="000000"/>
          <w:sz w:val="28"/>
          <w:szCs w:val="28"/>
          <w:lang w:eastAsia="ru-RU"/>
        </w:rPr>
        <w:t>13</w:t>
      </w:r>
      <w:r w:rsidRPr="00E775C8">
        <w:rPr>
          <w:rFonts w:ascii="Times New Roman" w:hAnsi="Times New Roman" w:cs="Times New Roman"/>
          <w:color w:val="000000"/>
          <w:sz w:val="28"/>
          <w:szCs w:val="28"/>
          <w:lang w:eastAsia="ru-RU"/>
        </w:rPr>
        <w:t xml:space="preserve"> засе</w:t>
      </w:r>
      <w:r w:rsidR="00686888" w:rsidRPr="00E775C8">
        <w:rPr>
          <w:rFonts w:ascii="Times New Roman" w:hAnsi="Times New Roman" w:cs="Times New Roman"/>
          <w:color w:val="000000"/>
          <w:sz w:val="28"/>
          <w:szCs w:val="28"/>
          <w:lang w:eastAsia="ru-RU"/>
        </w:rPr>
        <w:t>даний Совета депутатов, из них 1</w:t>
      </w:r>
      <w:r w:rsidRPr="00E775C8">
        <w:rPr>
          <w:rFonts w:ascii="Times New Roman" w:hAnsi="Times New Roman" w:cs="Times New Roman"/>
          <w:color w:val="000000"/>
          <w:sz w:val="28"/>
          <w:szCs w:val="28"/>
          <w:lang w:eastAsia="ru-RU"/>
        </w:rPr>
        <w:t xml:space="preserve"> внеоче</w:t>
      </w:r>
      <w:r w:rsidR="00686888" w:rsidRPr="00E775C8">
        <w:rPr>
          <w:rFonts w:ascii="Times New Roman" w:hAnsi="Times New Roman" w:cs="Times New Roman"/>
          <w:color w:val="000000"/>
          <w:sz w:val="28"/>
          <w:szCs w:val="28"/>
          <w:lang w:eastAsia="ru-RU"/>
        </w:rPr>
        <w:t>редное</w:t>
      </w:r>
      <w:r w:rsidRPr="00E775C8">
        <w:rPr>
          <w:rFonts w:ascii="Times New Roman" w:hAnsi="Times New Roman" w:cs="Times New Roman"/>
          <w:color w:val="000000"/>
          <w:sz w:val="28"/>
          <w:szCs w:val="28"/>
          <w:lang w:eastAsia="ru-RU"/>
        </w:rPr>
        <w:t xml:space="preserve">; </w:t>
      </w:r>
      <w:r w:rsidR="00686888" w:rsidRPr="00E775C8">
        <w:rPr>
          <w:rFonts w:ascii="Times New Roman" w:hAnsi="Times New Roman" w:cs="Times New Roman"/>
          <w:color w:val="000000"/>
          <w:sz w:val="28"/>
          <w:szCs w:val="28"/>
          <w:lang w:eastAsia="ru-RU"/>
        </w:rPr>
        <w:t>15</w:t>
      </w:r>
      <w:r w:rsidRPr="00E775C8">
        <w:rPr>
          <w:rFonts w:ascii="Times New Roman" w:hAnsi="Times New Roman" w:cs="Times New Roman"/>
          <w:color w:val="000000"/>
          <w:sz w:val="28"/>
          <w:szCs w:val="28"/>
          <w:lang w:eastAsia="ru-RU"/>
        </w:rPr>
        <w:t xml:space="preserve"> заседаний профильных комиссий Совета депутатов, </w:t>
      </w:r>
      <w:r w:rsidR="0051360F" w:rsidRPr="00E775C8">
        <w:rPr>
          <w:rFonts w:ascii="Times New Roman" w:hAnsi="Times New Roman" w:cs="Times New Roman"/>
          <w:color w:val="000000"/>
          <w:sz w:val="28"/>
          <w:szCs w:val="28"/>
          <w:lang w:eastAsia="ru-RU"/>
        </w:rPr>
        <w:t>2</w:t>
      </w:r>
      <w:r w:rsidRPr="00E775C8">
        <w:rPr>
          <w:rFonts w:ascii="Times New Roman" w:hAnsi="Times New Roman" w:cs="Times New Roman"/>
          <w:color w:val="000000"/>
          <w:sz w:val="28"/>
          <w:szCs w:val="28"/>
          <w:lang w:eastAsia="ru-RU"/>
        </w:rPr>
        <w:t xml:space="preserve"> публичных слушаний, </w:t>
      </w:r>
      <w:r w:rsidR="0051360F" w:rsidRPr="00E775C8">
        <w:rPr>
          <w:rFonts w:ascii="Times New Roman" w:hAnsi="Times New Roman" w:cs="Times New Roman"/>
          <w:color w:val="000000"/>
          <w:sz w:val="28"/>
          <w:szCs w:val="28"/>
          <w:lang w:eastAsia="ru-RU"/>
        </w:rPr>
        <w:t>4 заседания</w:t>
      </w:r>
      <w:r w:rsidRPr="00E775C8">
        <w:rPr>
          <w:rFonts w:ascii="Times New Roman" w:hAnsi="Times New Roman" w:cs="Times New Roman"/>
          <w:color w:val="000000"/>
          <w:sz w:val="28"/>
          <w:szCs w:val="28"/>
          <w:lang w:eastAsia="ru-RU"/>
        </w:rPr>
        <w:t xml:space="preserve"> рабочих групп по организации и проведению публичных слушаний и других мероприятий:</w:t>
      </w:r>
      <w:r w:rsidRPr="00E775C8">
        <w:rPr>
          <w:rFonts w:ascii="Times New Roman" w:hAnsi="Times New Roman" w:cs="Times New Roman"/>
          <w:color w:val="000000"/>
          <w:sz w:val="28"/>
          <w:szCs w:val="28"/>
          <w:lang w:eastAsia="ru-RU"/>
        </w:rPr>
        <w:br/>
        <w:t>В отчетном периоде, в строгом соответствии с Порядком организации и проведения публичных слушаний в муниц</w:t>
      </w:r>
      <w:r w:rsidR="0051360F" w:rsidRPr="00E775C8">
        <w:rPr>
          <w:rFonts w:ascii="Times New Roman" w:hAnsi="Times New Roman" w:cs="Times New Roman"/>
          <w:color w:val="000000"/>
          <w:sz w:val="28"/>
          <w:szCs w:val="28"/>
          <w:lang w:eastAsia="ru-RU"/>
        </w:rPr>
        <w:t>ипальном округе Молжаниновский</w:t>
      </w:r>
      <w:r w:rsidRPr="00E775C8">
        <w:rPr>
          <w:rFonts w:ascii="Times New Roman" w:hAnsi="Times New Roman" w:cs="Times New Roman"/>
          <w:color w:val="000000"/>
          <w:sz w:val="28"/>
          <w:szCs w:val="28"/>
          <w:lang w:eastAsia="ru-RU"/>
        </w:rPr>
        <w:t>,  администрацией обеспечена организационно-техническая деятельность рабочих групп по организации и проведению следующих публичных слушаний:</w:t>
      </w:r>
    </w:p>
    <w:p w:rsidR="008E4229" w:rsidRPr="00E775C8" w:rsidRDefault="00160CC6"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 xml:space="preserve"> - </w:t>
      </w:r>
      <w:r w:rsidR="008E4229" w:rsidRPr="00E775C8">
        <w:rPr>
          <w:rFonts w:ascii="Times New Roman" w:hAnsi="Times New Roman" w:cs="Times New Roman"/>
          <w:color w:val="000000"/>
          <w:sz w:val="28"/>
          <w:szCs w:val="28"/>
          <w:lang w:eastAsia="ru-RU"/>
        </w:rPr>
        <w:t>по проекту решения Совета депутатов «Об исп</w:t>
      </w:r>
      <w:r w:rsidR="0051360F" w:rsidRPr="00E775C8">
        <w:rPr>
          <w:rFonts w:ascii="Times New Roman" w:hAnsi="Times New Roman" w:cs="Times New Roman"/>
          <w:color w:val="000000"/>
          <w:sz w:val="28"/>
          <w:szCs w:val="28"/>
          <w:lang w:eastAsia="ru-RU"/>
        </w:rPr>
        <w:t>олнении бюджета муниципального</w:t>
      </w:r>
      <w:r w:rsidR="008E4229" w:rsidRPr="00E775C8">
        <w:rPr>
          <w:rFonts w:ascii="Times New Roman" w:hAnsi="Times New Roman" w:cs="Times New Roman"/>
          <w:color w:val="000000"/>
          <w:sz w:val="28"/>
          <w:szCs w:val="28"/>
          <w:lang w:eastAsia="ru-RU"/>
        </w:rPr>
        <w:t xml:space="preserve"> </w:t>
      </w:r>
      <w:r w:rsidR="0051360F" w:rsidRPr="00E775C8">
        <w:rPr>
          <w:rFonts w:ascii="Times New Roman" w:hAnsi="Times New Roman" w:cs="Times New Roman"/>
          <w:color w:val="000000"/>
          <w:sz w:val="28"/>
          <w:szCs w:val="28"/>
          <w:lang w:eastAsia="ru-RU"/>
        </w:rPr>
        <w:t>округа Молжаниновский в городе Москве за 2013</w:t>
      </w:r>
      <w:r w:rsidR="008E4229" w:rsidRPr="00E775C8">
        <w:rPr>
          <w:rFonts w:ascii="Times New Roman" w:hAnsi="Times New Roman" w:cs="Times New Roman"/>
          <w:color w:val="000000"/>
          <w:sz w:val="28"/>
          <w:szCs w:val="28"/>
          <w:lang w:eastAsia="ru-RU"/>
        </w:rPr>
        <w:t xml:space="preserve"> год»;</w:t>
      </w:r>
    </w:p>
    <w:p w:rsidR="008E4229" w:rsidRPr="00E775C8" w:rsidRDefault="00160CC6"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 xml:space="preserve"> - </w:t>
      </w:r>
      <w:r w:rsidR="008E4229" w:rsidRPr="00E775C8">
        <w:rPr>
          <w:rFonts w:ascii="Times New Roman" w:hAnsi="Times New Roman" w:cs="Times New Roman"/>
          <w:color w:val="000000"/>
          <w:sz w:val="28"/>
          <w:szCs w:val="28"/>
          <w:lang w:eastAsia="ru-RU"/>
        </w:rPr>
        <w:t>по проекту решения Совета депутатов «О бюдж</w:t>
      </w:r>
      <w:r w:rsidR="0051360F" w:rsidRPr="00E775C8">
        <w:rPr>
          <w:rFonts w:ascii="Times New Roman" w:hAnsi="Times New Roman" w:cs="Times New Roman"/>
          <w:color w:val="000000"/>
          <w:sz w:val="28"/>
          <w:szCs w:val="28"/>
          <w:lang w:eastAsia="ru-RU"/>
        </w:rPr>
        <w:t>ете муниципального округа Молжаниновский на 2015</w:t>
      </w:r>
      <w:r w:rsidR="008E4229" w:rsidRPr="00E775C8">
        <w:rPr>
          <w:rFonts w:ascii="Times New Roman" w:hAnsi="Times New Roman" w:cs="Times New Roman"/>
          <w:color w:val="000000"/>
          <w:sz w:val="28"/>
          <w:szCs w:val="28"/>
          <w:lang w:eastAsia="ru-RU"/>
        </w:rPr>
        <w:t xml:space="preserve"> год».</w:t>
      </w:r>
    </w:p>
    <w:p w:rsidR="00445E07" w:rsidRPr="007774FB" w:rsidRDefault="0051360F" w:rsidP="005472CC">
      <w:pPr>
        <w:jc w:val="both"/>
        <w:rPr>
          <w:rFonts w:ascii="Times New Roman" w:hAnsi="Times New Roman" w:cs="Times New Roman"/>
          <w:b/>
          <w:i/>
          <w:sz w:val="28"/>
          <w:szCs w:val="28"/>
        </w:rPr>
      </w:pPr>
      <w:r w:rsidRPr="00E775C8">
        <w:rPr>
          <w:rFonts w:ascii="Times New Roman" w:hAnsi="Times New Roman" w:cs="Times New Roman"/>
          <w:color w:val="000000"/>
          <w:sz w:val="28"/>
          <w:szCs w:val="28"/>
          <w:lang w:eastAsia="ru-RU"/>
        </w:rPr>
        <w:t>В 2014</w:t>
      </w:r>
      <w:r w:rsidR="008E4229" w:rsidRPr="00E775C8">
        <w:rPr>
          <w:rFonts w:ascii="Times New Roman" w:hAnsi="Times New Roman" w:cs="Times New Roman"/>
          <w:color w:val="000000"/>
          <w:sz w:val="28"/>
          <w:szCs w:val="28"/>
          <w:lang w:eastAsia="ru-RU"/>
        </w:rPr>
        <w:t xml:space="preserve"> году продолжился мониторинг действующего законодательства и приведение в соответствие с ним правовых актов Совета депутатов. Систематически проводились </w:t>
      </w:r>
      <w:proofErr w:type="gramStart"/>
      <w:r w:rsidR="008E4229" w:rsidRPr="00E775C8">
        <w:rPr>
          <w:rFonts w:ascii="Times New Roman" w:hAnsi="Times New Roman" w:cs="Times New Roman"/>
          <w:color w:val="000000"/>
          <w:sz w:val="28"/>
          <w:szCs w:val="28"/>
          <w:lang w:eastAsia="ru-RU"/>
        </w:rPr>
        <w:t>юридическая</w:t>
      </w:r>
      <w:proofErr w:type="gramEnd"/>
      <w:r w:rsidR="008E4229" w:rsidRPr="00E775C8">
        <w:rPr>
          <w:rFonts w:ascii="Times New Roman" w:hAnsi="Times New Roman" w:cs="Times New Roman"/>
          <w:color w:val="000000"/>
          <w:sz w:val="28"/>
          <w:szCs w:val="28"/>
          <w:lang w:eastAsia="ru-RU"/>
        </w:rPr>
        <w:t xml:space="preserve"> и антикоррупционная экспертизы проектов решений Совета депутатов на предмет из соответствия законодательству. В целях проведения независимой антикоррупционной экспертизы на официальном сайте органов ме</w:t>
      </w:r>
      <w:r w:rsidR="00160CC6" w:rsidRPr="00E775C8">
        <w:rPr>
          <w:rFonts w:ascii="Times New Roman" w:hAnsi="Times New Roman" w:cs="Times New Roman"/>
          <w:color w:val="000000"/>
          <w:sz w:val="28"/>
          <w:szCs w:val="28"/>
          <w:lang w:eastAsia="ru-RU"/>
        </w:rPr>
        <w:t>стного самоуправления</w:t>
      </w:r>
      <w:r w:rsidR="008E4229" w:rsidRPr="00E775C8">
        <w:rPr>
          <w:rFonts w:ascii="Times New Roman" w:hAnsi="Times New Roman" w:cs="Times New Roman"/>
          <w:color w:val="000000"/>
          <w:sz w:val="28"/>
          <w:szCs w:val="28"/>
          <w:lang w:eastAsia="ru-RU"/>
        </w:rPr>
        <w:t xml:space="preserve"> размещались проекты нормативных правовых актов, внесенных на рассмотрение Совета депутатов. Администрация постоянно поддерживала в актуальном состоянии информацию о деятельности Совета депутатов </w:t>
      </w:r>
      <w:r w:rsidR="00160CC6" w:rsidRPr="00E775C8">
        <w:rPr>
          <w:rFonts w:ascii="Times New Roman" w:hAnsi="Times New Roman" w:cs="Times New Roman"/>
          <w:color w:val="000000"/>
          <w:sz w:val="28"/>
          <w:szCs w:val="28"/>
          <w:lang w:eastAsia="ru-RU"/>
        </w:rPr>
        <w:t xml:space="preserve">на </w:t>
      </w:r>
      <w:r w:rsidR="008E4229" w:rsidRPr="00E775C8">
        <w:rPr>
          <w:rFonts w:ascii="Times New Roman" w:hAnsi="Times New Roman" w:cs="Times New Roman"/>
          <w:color w:val="000000"/>
          <w:sz w:val="28"/>
          <w:szCs w:val="28"/>
          <w:lang w:eastAsia="ru-RU"/>
        </w:rPr>
        <w:t>официальном сайте органов местного самоуправления</w:t>
      </w:r>
      <w:r w:rsidR="00160CC6" w:rsidRPr="00E775C8">
        <w:rPr>
          <w:rFonts w:ascii="Times New Roman" w:hAnsi="Times New Roman" w:cs="Times New Roman"/>
          <w:color w:val="000000"/>
          <w:sz w:val="28"/>
          <w:szCs w:val="28"/>
          <w:lang w:eastAsia="ru-RU"/>
        </w:rPr>
        <w:t xml:space="preserve"> и газете «Молжаниновские вести столицы».</w:t>
      </w:r>
      <w:r w:rsidR="00160CC6" w:rsidRPr="00E775C8">
        <w:rPr>
          <w:rFonts w:ascii="Times New Roman" w:hAnsi="Times New Roman" w:cs="Times New Roman"/>
          <w:color w:val="000000"/>
          <w:sz w:val="28"/>
          <w:szCs w:val="28"/>
          <w:lang w:eastAsia="ru-RU"/>
        </w:rPr>
        <w:br/>
        <w:t>За период 2014</w:t>
      </w:r>
      <w:r w:rsidR="008E4229" w:rsidRPr="00E775C8">
        <w:rPr>
          <w:rFonts w:ascii="Times New Roman" w:hAnsi="Times New Roman" w:cs="Times New Roman"/>
          <w:color w:val="000000"/>
          <w:sz w:val="28"/>
          <w:szCs w:val="28"/>
          <w:lang w:eastAsia="ru-RU"/>
        </w:rPr>
        <w:t xml:space="preserve"> года администрацией </w:t>
      </w:r>
      <w:r w:rsidR="009C1C28">
        <w:rPr>
          <w:rFonts w:ascii="Times New Roman" w:hAnsi="Times New Roman" w:cs="Times New Roman"/>
          <w:color w:val="000000"/>
          <w:sz w:val="28"/>
          <w:szCs w:val="28"/>
          <w:lang w:eastAsia="ru-RU"/>
        </w:rPr>
        <w:t xml:space="preserve">по поручению главы муниципального округа Молжаниновский </w:t>
      </w:r>
      <w:r w:rsidR="008E4229" w:rsidRPr="00E775C8">
        <w:rPr>
          <w:rFonts w:ascii="Times New Roman" w:hAnsi="Times New Roman" w:cs="Times New Roman"/>
          <w:color w:val="000000"/>
          <w:sz w:val="28"/>
          <w:szCs w:val="28"/>
          <w:lang w:eastAsia="ru-RU"/>
        </w:rPr>
        <w:t xml:space="preserve">подготовлены и направлены ответы на </w:t>
      </w:r>
      <w:r w:rsidR="00160CC6" w:rsidRPr="00E775C8">
        <w:rPr>
          <w:rFonts w:ascii="Times New Roman" w:hAnsi="Times New Roman" w:cs="Times New Roman"/>
          <w:color w:val="000000"/>
          <w:sz w:val="28"/>
          <w:szCs w:val="28"/>
          <w:lang w:eastAsia="ru-RU"/>
        </w:rPr>
        <w:t>81 обращение</w:t>
      </w:r>
      <w:r w:rsidR="009C1C28">
        <w:rPr>
          <w:rFonts w:ascii="Times New Roman" w:hAnsi="Times New Roman" w:cs="Times New Roman"/>
          <w:color w:val="000000"/>
          <w:sz w:val="28"/>
          <w:szCs w:val="28"/>
          <w:lang w:eastAsia="ru-RU"/>
        </w:rPr>
        <w:t xml:space="preserve"> жителей к </w:t>
      </w:r>
      <w:r w:rsidR="008E4229" w:rsidRPr="00E775C8">
        <w:rPr>
          <w:rFonts w:ascii="Times New Roman" w:hAnsi="Times New Roman" w:cs="Times New Roman"/>
          <w:color w:val="000000"/>
          <w:sz w:val="28"/>
          <w:szCs w:val="28"/>
          <w:lang w:eastAsia="ru-RU"/>
        </w:rPr>
        <w:t>депутатов Совета депутатов.</w:t>
      </w:r>
      <w:r w:rsidR="008E4229" w:rsidRPr="00E775C8">
        <w:rPr>
          <w:rFonts w:ascii="Times New Roman" w:hAnsi="Times New Roman" w:cs="Times New Roman"/>
          <w:color w:val="000000"/>
          <w:sz w:val="28"/>
          <w:szCs w:val="28"/>
          <w:lang w:eastAsia="ru-RU"/>
        </w:rPr>
        <w:br/>
        <w:t xml:space="preserve">Правовое, организационное, документационное, информационное, </w:t>
      </w:r>
      <w:r w:rsidR="008E4229" w:rsidRPr="00E775C8">
        <w:rPr>
          <w:rFonts w:ascii="Times New Roman" w:hAnsi="Times New Roman" w:cs="Times New Roman"/>
          <w:color w:val="000000"/>
          <w:sz w:val="28"/>
          <w:szCs w:val="28"/>
          <w:lang w:eastAsia="ru-RU"/>
        </w:rPr>
        <w:lastRenderedPageBreak/>
        <w:t xml:space="preserve">материально-техническое обеспечение </w:t>
      </w:r>
      <w:r w:rsidR="00160CC6" w:rsidRPr="00E775C8">
        <w:rPr>
          <w:rFonts w:ascii="Times New Roman" w:hAnsi="Times New Roman" w:cs="Times New Roman"/>
          <w:color w:val="000000"/>
          <w:sz w:val="28"/>
          <w:szCs w:val="28"/>
          <w:lang w:eastAsia="ru-RU"/>
        </w:rPr>
        <w:t>деятельности Совета депутатов администрация муниципального округа Молжаниновский</w:t>
      </w:r>
      <w:r w:rsidR="008E4229" w:rsidRPr="00E775C8">
        <w:rPr>
          <w:rFonts w:ascii="Times New Roman" w:hAnsi="Times New Roman" w:cs="Times New Roman"/>
          <w:color w:val="000000"/>
          <w:sz w:val="28"/>
          <w:szCs w:val="28"/>
          <w:lang w:eastAsia="ru-RU"/>
        </w:rPr>
        <w:t xml:space="preserve"> осуществляет в полном объеме.</w:t>
      </w:r>
      <w:r w:rsidR="008E4229" w:rsidRPr="00E775C8">
        <w:rPr>
          <w:rFonts w:ascii="Times New Roman" w:hAnsi="Times New Roman" w:cs="Times New Roman"/>
          <w:color w:val="000000"/>
          <w:sz w:val="28"/>
          <w:szCs w:val="28"/>
          <w:lang w:eastAsia="ru-RU"/>
        </w:rPr>
        <w:br/>
        <w:t> </w:t>
      </w:r>
      <w:r w:rsidR="007774FB" w:rsidRPr="007774FB">
        <w:rPr>
          <w:rFonts w:ascii="Times New Roman" w:hAnsi="Times New Roman" w:cs="Times New Roman"/>
          <w:b/>
          <w:i/>
          <w:sz w:val="28"/>
          <w:szCs w:val="28"/>
        </w:rPr>
        <w:t>РАБОТА ПО ОРГАНИЗАЦИИ ПРИЗЫВА НА ВОЕННУЮ СЛУЖБУ</w:t>
      </w:r>
    </w:p>
    <w:p w:rsidR="0009227B" w:rsidRDefault="00445E07" w:rsidP="00445E07">
      <w:pPr>
        <w:pStyle w:val="a9"/>
        <w:jc w:val="both"/>
        <w:rPr>
          <w:rFonts w:ascii="Times New Roman" w:hAnsi="Times New Roman"/>
          <w:sz w:val="28"/>
          <w:szCs w:val="28"/>
        </w:rPr>
      </w:pPr>
      <w:r>
        <w:rPr>
          <w:rFonts w:ascii="Times New Roman" w:hAnsi="Times New Roman"/>
          <w:sz w:val="28"/>
          <w:szCs w:val="28"/>
        </w:rPr>
        <w:t xml:space="preserve"> </w:t>
      </w:r>
      <w:r w:rsidR="0009227B">
        <w:rPr>
          <w:rFonts w:ascii="Times New Roman" w:hAnsi="Times New Roman"/>
          <w:sz w:val="28"/>
          <w:szCs w:val="28"/>
        </w:rPr>
        <w:t>На основании ст.59 Конституции РФЮ ФЗ от 28.03.1998г. №53-ФЗ «О воинской обязанности и военной службе» и Указа Президента РФ от 31.03.2014г. №189 в муниципальном округе Молжаниновский осуществлен призыв граждан на военную службу.</w:t>
      </w:r>
    </w:p>
    <w:p w:rsidR="0009227B" w:rsidRDefault="0009227B" w:rsidP="00445E07">
      <w:pPr>
        <w:pStyle w:val="a9"/>
        <w:jc w:val="both"/>
        <w:rPr>
          <w:rFonts w:ascii="Times New Roman" w:hAnsi="Times New Roman"/>
          <w:sz w:val="28"/>
          <w:szCs w:val="28"/>
        </w:rPr>
      </w:pPr>
      <w:r>
        <w:rPr>
          <w:rFonts w:ascii="Times New Roman" w:hAnsi="Times New Roman"/>
          <w:sz w:val="28"/>
          <w:szCs w:val="28"/>
        </w:rPr>
        <w:t>Установленное задание на призыв граждан выполнено в полном объеме (200%).</w:t>
      </w:r>
      <w:r w:rsidR="00445E07">
        <w:rPr>
          <w:rFonts w:ascii="Times New Roman" w:hAnsi="Times New Roman"/>
          <w:sz w:val="28"/>
          <w:szCs w:val="28"/>
        </w:rPr>
        <w:t xml:space="preserve"> </w:t>
      </w:r>
      <w:r>
        <w:rPr>
          <w:rFonts w:ascii="Times New Roman" w:hAnsi="Times New Roman"/>
          <w:sz w:val="28"/>
          <w:szCs w:val="28"/>
        </w:rPr>
        <w:t>Все мероприятия, связанные с призывом граждан, предусмотренные нормативными актами в области воинской обязанности и военной службы в целях реализации гражданами РФ конституционного долга и обязанности по защите Отечества, призывной комиссией выполнены.</w:t>
      </w:r>
    </w:p>
    <w:p w:rsidR="0009227B" w:rsidRDefault="0009227B" w:rsidP="00445E07">
      <w:pPr>
        <w:pStyle w:val="a9"/>
        <w:jc w:val="both"/>
        <w:rPr>
          <w:rFonts w:ascii="Times New Roman" w:hAnsi="Times New Roman"/>
          <w:sz w:val="28"/>
          <w:szCs w:val="28"/>
        </w:rPr>
      </w:pPr>
      <w:r>
        <w:rPr>
          <w:rFonts w:ascii="Times New Roman" w:hAnsi="Times New Roman"/>
          <w:sz w:val="28"/>
          <w:szCs w:val="28"/>
        </w:rPr>
        <w:t>В ходе весеннего призыва гражд</w:t>
      </w:r>
      <w:r w:rsidR="00547178">
        <w:rPr>
          <w:rFonts w:ascii="Times New Roman" w:hAnsi="Times New Roman"/>
          <w:sz w:val="28"/>
          <w:szCs w:val="28"/>
        </w:rPr>
        <w:t>ан на военную службу проведено 7</w:t>
      </w:r>
      <w:r>
        <w:rPr>
          <w:rFonts w:ascii="Times New Roman" w:hAnsi="Times New Roman"/>
          <w:sz w:val="28"/>
          <w:szCs w:val="28"/>
        </w:rPr>
        <w:t xml:space="preserve"> заседаний призывных комиссий</w:t>
      </w:r>
      <w:r w:rsidR="005472CC">
        <w:rPr>
          <w:rFonts w:ascii="Times New Roman" w:hAnsi="Times New Roman"/>
          <w:sz w:val="28"/>
          <w:szCs w:val="28"/>
        </w:rPr>
        <w:t xml:space="preserve"> и подписано 6</w:t>
      </w:r>
      <w:r w:rsidR="005472CC" w:rsidRPr="00CE0B54">
        <w:rPr>
          <w:rFonts w:ascii="Times New Roman" w:hAnsi="Times New Roman"/>
          <w:sz w:val="28"/>
          <w:szCs w:val="28"/>
        </w:rPr>
        <w:t xml:space="preserve"> протокол</w:t>
      </w:r>
      <w:r w:rsidR="005472CC">
        <w:rPr>
          <w:rFonts w:ascii="Times New Roman" w:hAnsi="Times New Roman"/>
          <w:sz w:val="28"/>
          <w:szCs w:val="28"/>
        </w:rPr>
        <w:t>ов</w:t>
      </w:r>
      <w:r w:rsidR="005472CC" w:rsidRPr="00CE0B54">
        <w:rPr>
          <w:rFonts w:ascii="Times New Roman" w:hAnsi="Times New Roman"/>
          <w:sz w:val="28"/>
          <w:szCs w:val="28"/>
        </w:rPr>
        <w:t xml:space="preserve"> по гражданам подлежащим призыву</w:t>
      </w:r>
      <w:r>
        <w:rPr>
          <w:rFonts w:ascii="Times New Roman" w:hAnsi="Times New Roman"/>
          <w:sz w:val="28"/>
          <w:szCs w:val="28"/>
        </w:rPr>
        <w:t>.</w:t>
      </w:r>
    </w:p>
    <w:p w:rsidR="005472CC" w:rsidRDefault="0009227B" w:rsidP="00445E07">
      <w:pPr>
        <w:pStyle w:val="a9"/>
        <w:jc w:val="both"/>
        <w:rPr>
          <w:rFonts w:ascii="Times New Roman" w:hAnsi="Times New Roman"/>
          <w:sz w:val="28"/>
          <w:szCs w:val="28"/>
        </w:rPr>
      </w:pPr>
      <w:r>
        <w:rPr>
          <w:rFonts w:ascii="Times New Roman" w:hAnsi="Times New Roman"/>
          <w:sz w:val="28"/>
          <w:szCs w:val="28"/>
        </w:rPr>
        <w:t>Итоги осеннего призыва граждан муниципального округа Молжаниновский и вопросы взаимодействия органов местного самоуправления, отдела Военного Комиссариата г</w:t>
      </w:r>
      <w:proofErr w:type="gramStart"/>
      <w:r>
        <w:rPr>
          <w:rFonts w:ascii="Times New Roman" w:hAnsi="Times New Roman"/>
          <w:sz w:val="28"/>
          <w:szCs w:val="28"/>
        </w:rPr>
        <w:t>.М</w:t>
      </w:r>
      <w:proofErr w:type="gramEnd"/>
      <w:r>
        <w:rPr>
          <w:rFonts w:ascii="Times New Roman" w:hAnsi="Times New Roman"/>
          <w:sz w:val="28"/>
          <w:szCs w:val="28"/>
        </w:rPr>
        <w:t>осквы</w:t>
      </w:r>
      <w:r w:rsidR="005472CC">
        <w:rPr>
          <w:rFonts w:ascii="Times New Roman" w:hAnsi="Times New Roman"/>
          <w:sz w:val="28"/>
          <w:szCs w:val="28"/>
        </w:rPr>
        <w:t xml:space="preserve"> по Головинскому району, отдела внутренних дел по району и других организаций и служб обсуждены на совместном совещании, рассмотрены предложения, направленные на улучшение работы по выполнению мероприятий, связанных с призывом граждан на военную службу.</w:t>
      </w:r>
    </w:p>
    <w:p w:rsidR="00445E07" w:rsidRPr="00A168EB" w:rsidRDefault="00445E07" w:rsidP="00445E07">
      <w:pPr>
        <w:pStyle w:val="a9"/>
        <w:jc w:val="both"/>
        <w:rPr>
          <w:rFonts w:ascii="Times New Roman" w:hAnsi="Times New Roman"/>
          <w:sz w:val="28"/>
          <w:szCs w:val="28"/>
        </w:rPr>
      </w:pPr>
      <w:r>
        <w:rPr>
          <w:rFonts w:ascii="Times New Roman" w:hAnsi="Times New Roman"/>
          <w:sz w:val="28"/>
          <w:szCs w:val="28"/>
        </w:rPr>
        <w:t xml:space="preserve">  </w:t>
      </w:r>
      <w:r w:rsidRPr="00CE0B54">
        <w:rPr>
          <w:rFonts w:ascii="Times New Roman" w:hAnsi="Times New Roman"/>
          <w:sz w:val="28"/>
          <w:szCs w:val="28"/>
        </w:rPr>
        <w:t>В соответствии с Постановлением Правительства РФ от 11 ноября 2006 года № 663 « Об утверждении положения о призыве на военную службу граждан РФ» норма призыва граждан на военную службу весной 201</w:t>
      </w:r>
      <w:r>
        <w:rPr>
          <w:rFonts w:ascii="Times New Roman" w:hAnsi="Times New Roman"/>
          <w:sz w:val="28"/>
          <w:szCs w:val="28"/>
        </w:rPr>
        <w:t>4</w:t>
      </w:r>
      <w:r w:rsidRPr="00CE0B54">
        <w:rPr>
          <w:rFonts w:ascii="Times New Roman" w:hAnsi="Times New Roman"/>
          <w:sz w:val="28"/>
          <w:szCs w:val="28"/>
        </w:rPr>
        <w:t xml:space="preserve"> года с</w:t>
      </w:r>
      <w:r>
        <w:rPr>
          <w:rFonts w:ascii="Times New Roman" w:hAnsi="Times New Roman"/>
          <w:sz w:val="28"/>
          <w:szCs w:val="28"/>
        </w:rPr>
        <w:t>оставила 2 человека, осенью 2014 года 2</w:t>
      </w:r>
      <w:r w:rsidRPr="00CE0B54">
        <w:rPr>
          <w:rFonts w:ascii="Times New Roman" w:hAnsi="Times New Roman"/>
          <w:sz w:val="28"/>
          <w:szCs w:val="28"/>
        </w:rPr>
        <w:t xml:space="preserve"> человека.</w:t>
      </w:r>
      <w:r>
        <w:rPr>
          <w:rFonts w:ascii="Times New Roman" w:hAnsi="Times New Roman"/>
          <w:sz w:val="28"/>
          <w:szCs w:val="28"/>
        </w:rPr>
        <w:t xml:space="preserve"> </w:t>
      </w:r>
      <w:r w:rsidRPr="00CE0B54">
        <w:rPr>
          <w:rFonts w:ascii="Times New Roman" w:hAnsi="Times New Roman"/>
          <w:sz w:val="28"/>
          <w:szCs w:val="28"/>
        </w:rPr>
        <w:t>За весь при</w:t>
      </w:r>
      <w:r w:rsidR="00E16695">
        <w:rPr>
          <w:rFonts w:ascii="Times New Roman" w:hAnsi="Times New Roman"/>
          <w:sz w:val="28"/>
          <w:szCs w:val="28"/>
        </w:rPr>
        <w:t>зывной период весна - осень 2014</w:t>
      </w:r>
      <w:r w:rsidRPr="00CE0B54">
        <w:rPr>
          <w:rFonts w:ascii="Times New Roman" w:hAnsi="Times New Roman"/>
          <w:sz w:val="28"/>
          <w:szCs w:val="28"/>
        </w:rPr>
        <w:t>года призвано</w:t>
      </w:r>
      <w:r w:rsidR="00E16695">
        <w:rPr>
          <w:rFonts w:ascii="Times New Roman" w:hAnsi="Times New Roman"/>
          <w:sz w:val="28"/>
          <w:szCs w:val="28"/>
        </w:rPr>
        <w:t xml:space="preserve"> и отправлено к месту службы – 7</w:t>
      </w:r>
      <w:r w:rsidRPr="00CE0B54">
        <w:rPr>
          <w:rFonts w:ascii="Times New Roman" w:hAnsi="Times New Roman"/>
          <w:sz w:val="28"/>
          <w:szCs w:val="28"/>
        </w:rPr>
        <w:t xml:space="preserve"> </w:t>
      </w:r>
      <w:r w:rsidR="00E16695">
        <w:rPr>
          <w:rFonts w:ascii="Times New Roman" w:hAnsi="Times New Roman"/>
          <w:sz w:val="28"/>
          <w:szCs w:val="28"/>
        </w:rPr>
        <w:t>человек; весной -4 человек, осенью –3</w:t>
      </w:r>
      <w:r w:rsidRPr="00CE0B54">
        <w:rPr>
          <w:rFonts w:ascii="Times New Roman" w:hAnsi="Times New Roman"/>
          <w:sz w:val="28"/>
          <w:szCs w:val="28"/>
        </w:rPr>
        <w:t xml:space="preserve"> человека, норма призыва</w:t>
      </w:r>
      <w:r w:rsidR="00E16695">
        <w:rPr>
          <w:rFonts w:ascii="Times New Roman" w:hAnsi="Times New Roman"/>
          <w:sz w:val="28"/>
          <w:szCs w:val="28"/>
        </w:rPr>
        <w:t xml:space="preserve"> 2014</w:t>
      </w:r>
      <w:r>
        <w:rPr>
          <w:rFonts w:ascii="Times New Roman" w:hAnsi="Times New Roman"/>
          <w:sz w:val="28"/>
          <w:szCs w:val="28"/>
        </w:rPr>
        <w:t xml:space="preserve"> года выполнена полностью на 200</w:t>
      </w:r>
      <w:r w:rsidRPr="00A168EB">
        <w:rPr>
          <w:rFonts w:ascii="Times New Roman" w:hAnsi="Times New Roman"/>
          <w:sz w:val="28"/>
          <w:szCs w:val="28"/>
        </w:rPr>
        <w:t>%.</w:t>
      </w:r>
    </w:p>
    <w:p w:rsidR="008E4229" w:rsidRPr="00E775C8" w:rsidRDefault="005472CC" w:rsidP="00E775C8">
      <w:pPr>
        <w:jc w:val="both"/>
        <w:rPr>
          <w:rFonts w:ascii="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 2014 году получено 102 повестки, вручено 62.</w:t>
      </w:r>
    </w:p>
    <w:p w:rsidR="008E4229" w:rsidRPr="00E775C8" w:rsidRDefault="008E4229" w:rsidP="00E775C8">
      <w:pPr>
        <w:jc w:val="both"/>
        <w:rPr>
          <w:rFonts w:ascii="Times New Roman" w:hAnsi="Times New Roman" w:cs="Times New Roman"/>
          <w:b/>
          <w:i/>
          <w:iCs/>
          <w:color w:val="000000"/>
          <w:sz w:val="28"/>
          <w:szCs w:val="28"/>
          <w:lang w:eastAsia="ru-RU"/>
        </w:rPr>
      </w:pPr>
      <w:r w:rsidRPr="00E775C8">
        <w:rPr>
          <w:rFonts w:ascii="Times New Roman" w:hAnsi="Times New Roman" w:cs="Times New Roman"/>
          <w:b/>
          <w:i/>
          <w:iCs/>
          <w:color w:val="000000"/>
          <w:sz w:val="28"/>
          <w:szCs w:val="28"/>
          <w:lang w:eastAsia="ru-RU"/>
        </w:rPr>
        <w:t> ОРГАНИЗАЦИОННАЯ РАБОТА</w:t>
      </w:r>
    </w:p>
    <w:p w:rsidR="000D4F92" w:rsidRPr="00E775C8" w:rsidRDefault="00EF29D6" w:rsidP="00E775C8">
      <w:pPr>
        <w:shd w:val="clear" w:color="auto" w:fill="FFFFFF"/>
        <w:spacing w:after="0" w:line="270" w:lineRule="atLeast"/>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 xml:space="preserve">     </w:t>
      </w:r>
      <w:r w:rsidR="000D4F92" w:rsidRPr="00E775C8">
        <w:rPr>
          <w:rFonts w:ascii="Times New Roman" w:hAnsi="Times New Roman" w:cs="Times New Roman"/>
          <w:color w:val="000000"/>
          <w:sz w:val="28"/>
          <w:szCs w:val="28"/>
          <w:lang w:eastAsia="ru-RU"/>
        </w:rPr>
        <w:t xml:space="preserve">Администрация  муниципального округа Молжаниновский ведет переписку с Департаментом территориальных органов исполнительной власти, префектурой САО, управой района и другими учреждениями района и города Москвы по вопросам, входящим в компетенцию администрации, постоянно осуществляется работа с письменными обращениями граждан и служебной корреспонденцией. </w:t>
      </w:r>
    </w:p>
    <w:p w:rsidR="00EF29D6" w:rsidRPr="00E775C8" w:rsidRDefault="000D4F92" w:rsidP="00E775C8">
      <w:pPr>
        <w:shd w:val="clear" w:color="auto" w:fill="FFFFFF"/>
        <w:spacing w:after="0" w:line="270" w:lineRule="atLeast"/>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 xml:space="preserve">   За отчетный 2014 год обработано</w:t>
      </w:r>
      <w:r w:rsidR="0063012D" w:rsidRPr="00E775C8">
        <w:rPr>
          <w:rFonts w:ascii="Times New Roman" w:hAnsi="Times New Roman" w:cs="Times New Roman"/>
          <w:color w:val="000000"/>
          <w:sz w:val="28"/>
          <w:szCs w:val="28"/>
          <w:lang w:eastAsia="ru-RU"/>
        </w:rPr>
        <w:t xml:space="preserve"> и ис</w:t>
      </w:r>
      <w:r w:rsidR="00EF29D6" w:rsidRPr="00E775C8">
        <w:rPr>
          <w:rFonts w:ascii="Times New Roman" w:hAnsi="Times New Roman" w:cs="Times New Roman"/>
          <w:color w:val="000000"/>
          <w:sz w:val="28"/>
          <w:szCs w:val="28"/>
          <w:lang w:eastAsia="ru-RU"/>
        </w:rPr>
        <w:t>полнено:</w:t>
      </w:r>
    </w:p>
    <w:p w:rsidR="00EF29D6" w:rsidRPr="00E775C8" w:rsidRDefault="00EF29D6" w:rsidP="00E775C8">
      <w:pPr>
        <w:shd w:val="clear" w:color="auto" w:fill="FFFFFF"/>
        <w:spacing w:after="0" w:line="270" w:lineRule="atLeast"/>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 xml:space="preserve"> - </w:t>
      </w:r>
      <w:r w:rsidR="000D4F92" w:rsidRPr="00E775C8">
        <w:rPr>
          <w:rFonts w:ascii="Times New Roman" w:hAnsi="Times New Roman" w:cs="Times New Roman"/>
          <w:color w:val="000000"/>
          <w:sz w:val="28"/>
          <w:szCs w:val="28"/>
          <w:lang w:eastAsia="ru-RU"/>
        </w:rPr>
        <w:t xml:space="preserve"> 695 </w:t>
      </w:r>
      <w:r w:rsidRPr="00E775C8">
        <w:rPr>
          <w:rFonts w:ascii="Times New Roman" w:hAnsi="Times New Roman" w:cs="Times New Roman"/>
          <w:color w:val="000000"/>
          <w:sz w:val="28"/>
          <w:szCs w:val="28"/>
          <w:lang w:eastAsia="ru-RU"/>
        </w:rPr>
        <w:t>единиц входящей корреспонденции;</w:t>
      </w:r>
    </w:p>
    <w:p w:rsidR="00EF29D6" w:rsidRPr="00E775C8" w:rsidRDefault="00EF29D6" w:rsidP="00E775C8">
      <w:pPr>
        <w:shd w:val="clear" w:color="auto" w:fill="FFFFFF"/>
        <w:spacing w:after="0" w:line="270" w:lineRule="atLeast"/>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 xml:space="preserve"> -  74 обращения граждан.</w:t>
      </w:r>
    </w:p>
    <w:p w:rsidR="00EF29D6" w:rsidRPr="00E775C8" w:rsidRDefault="00EF29D6" w:rsidP="00E775C8">
      <w:pPr>
        <w:shd w:val="clear" w:color="auto" w:fill="FFFFFF"/>
        <w:spacing w:after="0" w:line="270" w:lineRule="atLeast"/>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 xml:space="preserve"> -  567  исходящих документов</w:t>
      </w:r>
      <w:proofErr w:type="gramStart"/>
      <w:r w:rsidRPr="00E775C8">
        <w:rPr>
          <w:rFonts w:ascii="Times New Roman" w:hAnsi="Times New Roman" w:cs="Times New Roman"/>
          <w:color w:val="000000"/>
          <w:sz w:val="28"/>
          <w:szCs w:val="28"/>
          <w:lang w:eastAsia="ru-RU"/>
        </w:rPr>
        <w:t xml:space="preserve"> </w:t>
      </w:r>
      <w:r w:rsidR="000D4F92" w:rsidRPr="00E775C8">
        <w:rPr>
          <w:rFonts w:ascii="Times New Roman" w:hAnsi="Times New Roman" w:cs="Times New Roman"/>
          <w:color w:val="000000"/>
          <w:sz w:val="28"/>
          <w:szCs w:val="28"/>
          <w:lang w:eastAsia="ru-RU"/>
        </w:rPr>
        <w:t>.</w:t>
      </w:r>
      <w:proofErr w:type="gramEnd"/>
      <w:r w:rsidRPr="00E775C8">
        <w:rPr>
          <w:rFonts w:ascii="Times New Roman" w:hAnsi="Times New Roman" w:cs="Times New Roman"/>
          <w:color w:val="000000"/>
          <w:sz w:val="28"/>
          <w:szCs w:val="28"/>
          <w:lang w:eastAsia="ru-RU"/>
        </w:rPr>
        <w:t xml:space="preserve"> </w:t>
      </w:r>
    </w:p>
    <w:p w:rsidR="000D4F92" w:rsidRPr="00E775C8" w:rsidRDefault="00EF29D6" w:rsidP="00E775C8">
      <w:pPr>
        <w:shd w:val="clear" w:color="auto" w:fill="FFFFFF"/>
        <w:spacing w:after="0" w:line="270" w:lineRule="atLeast"/>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lastRenderedPageBreak/>
        <w:t xml:space="preserve">   </w:t>
      </w:r>
      <w:r w:rsidR="000D4F92" w:rsidRPr="00E775C8">
        <w:rPr>
          <w:rFonts w:ascii="Times New Roman" w:hAnsi="Times New Roman" w:cs="Times New Roman"/>
          <w:color w:val="000000"/>
          <w:sz w:val="28"/>
          <w:szCs w:val="28"/>
          <w:lang w:eastAsia="ru-RU"/>
        </w:rPr>
        <w:t xml:space="preserve">На все </w:t>
      </w:r>
      <w:r w:rsidRPr="00E775C8">
        <w:rPr>
          <w:rFonts w:ascii="Times New Roman" w:hAnsi="Times New Roman" w:cs="Times New Roman"/>
          <w:color w:val="000000"/>
          <w:sz w:val="28"/>
          <w:szCs w:val="28"/>
          <w:lang w:eastAsia="ru-RU"/>
        </w:rPr>
        <w:t xml:space="preserve">письменные </w:t>
      </w:r>
      <w:r w:rsidR="000D4F92" w:rsidRPr="00E775C8">
        <w:rPr>
          <w:rFonts w:ascii="Times New Roman" w:hAnsi="Times New Roman" w:cs="Times New Roman"/>
          <w:color w:val="000000"/>
          <w:sz w:val="28"/>
          <w:szCs w:val="28"/>
          <w:lang w:eastAsia="ru-RU"/>
        </w:rPr>
        <w:t>обращения даны своевременные ответы без нарушения сроков, определенных действующим законодательством.</w:t>
      </w:r>
      <w:r w:rsidRPr="00E775C8">
        <w:rPr>
          <w:rFonts w:ascii="Times New Roman" w:hAnsi="Times New Roman" w:cs="Times New Roman"/>
          <w:color w:val="000000"/>
          <w:sz w:val="28"/>
          <w:szCs w:val="28"/>
          <w:lang w:eastAsia="ru-RU"/>
        </w:rPr>
        <w:t xml:space="preserve"> Также</w:t>
      </w:r>
      <w:r w:rsidR="00FB5C39" w:rsidRPr="00E775C8">
        <w:rPr>
          <w:rFonts w:ascii="Times New Roman" w:hAnsi="Times New Roman" w:cs="Times New Roman"/>
          <w:color w:val="000000"/>
          <w:sz w:val="28"/>
          <w:szCs w:val="28"/>
          <w:lang w:eastAsia="ru-RU"/>
        </w:rPr>
        <w:t>, главой администрации муниципального округа Молжаниновский и специалистами администрации  ежедневно проводится разъяснения для жителей по интересующим их вопросам, которые входят в компетенцию органов местного самоуправления.</w:t>
      </w:r>
    </w:p>
    <w:p w:rsidR="00EF29D6" w:rsidRPr="00E775C8" w:rsidRDefault="00EF29D6" w:rsidP="00E775C8">
      <w:pPr>
        <w:shd w:val="clear" w:color="auto" w:fill="FFFFFF"/>
        <w:spacing w:after="0" w:line="270" w:lineRule="atLeast"/>
        <w:jc w:val="both"/>
        <w:rPr>
          <w:rFonts w:ascii="Times New Roman" w:hAnsi="Times New Roman" w:cs="Times New Roman"/>
          <w:color w:val="000000"/>
          <w:sz w:val="28"/>
          <w:szCs w:val="28"/>
          <w:lang w:eastAsia="ru-RU"/>
        </w:rPr>
      </w:pPr>
    </w:p>
    <w:p w:rsidR="009F7206" w:rsidRPr="00E775C8" w:rsidRDefault="008E4229"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 </w:t>
      </w:r>
      <w:r w:rsidR="009F7206" w:rsidRPr="00E775C8">
        <w:rPr>
          <w:rFonts w:ascii="Times New Roman" w:hAnsi="Times New Roman" w:cs="Times New Roman"/>
          <w:color w:val="000000"/>
          <w:sz w:val="28"/>
          <w:szCs w:val="28"/>
          <w:lang w:eastAsia="ru-RU"/>
        </w:rPr>
        <w:t xml:space="preserve">Для информирования жителей активно используются современные технологии. На официальном сайте муниципального округа </w:t>
      </w:r>
      <w:hyperlink r:id="rId6" w:history="1">
        <w:r w:rsidR="009F7206" w:rsidRPr="00E775C8">
          <w:rPr>
            <w:rStyle w:val="a3"/>
            <w:rFonts w:ascii="Times New Roman" w:hAnsi="Times New Roman" w:cs="Times New Roman"/>
            <w:sz w:val="28"/>
            <w:szCs w:val="28"/>
            <w:lang w:eastAsia="ru-RU"/>
          </w:rPr>
          <w:t>www.</w:t>
        </w:r>
        <w:r w:rsidR="009F7206" w:rsidRPr="00E775C8">
          <w:rPr>
            <w:rStyle w:val="a3"/>
            <w:rFonts w:ascii="Times New Roman" w:hAnsi="Times New Roman" w:cs="Times New Roman"/>
            <w:sz w:val="28"/>
            <w:szCs w:val="28"/>
            <w:lang w:val="en-US" w:eastAsia="ru-RU"/>
          </w:rPr>
          <w:t>molg</w:t>
        </w:r>
        <w:r w:rsidR="009F7206" w:rsidRPr="00E775C8">
          <w:rPr>
            <w:rStyle w:val="a3"/>
            <w:rFonts w:ascii="Times New Roman" w:hAnsi="Times New Roman" w:cs="Times New Roman"/>
            <w:sz w:val="28"/>
            <w:szCs w:val="28"/>
            <w:lang w:eastAsia="ru-RU"/>
          </w:rPr>
          <w:t>-</w:t>
        </w:r>
        <w:r w:rsidR="009F7206" w:rsidRPr="00E775C8">
          <w:rPr>
            <w:rStyle w:val="a3"/>
            <w:rFonts w:ascii="Times New Roman" w:hAnsi="Times New Roman" w:cs="Times New Roman"/>
            <w:sz w:val="28"/>
            <w:szCs w:val="28"/>
            <w:lang w:val="en-US" w:eastAsia="ru-RU"/>
          </w:rPr>
          <w:t>mun</w:t>
        </w:r>
        <w:r w:rsidR="009F7206" w:rsidRPr="00E775C8">
          <w:rPr>
            <w:rStyle w:val="a3"/>
            <w:rFonts w:ascii="Times New Roman" w:hAnsi="Times New Roman" w:cs="Times New Roman"/>
            <w:sz w:val="28"/>
            <w:szCs w:val="28"/>
            <w:lang w:eastAsia="ru-RU"/>
          </w:rPr>
          <w:t>.</w:t>
        </w:r>
        <w:proofErr w:type="spellStart"/>
        <w:r w:rsidR="009F7206" w:rsidRPr="00E775C8">
          <w:rPr>
            <w:rStyle w:val="a3"/>
            <w:rFonts w:ascii="Times New Roman" w:hAnsi="Times New Roman" w:cs="Times New Roman"/>
            <w:sz w:val="28"/>
            <w:szCs w:val="28"/>
            <w:lang w:eastAsia="ru-RU"/>
          </w:rPr>
          <w:t>ru</w:t>
        </w:r>
        <w:proofErr w:type="spellEnd"/>
      </w:hyperlink>
      <w:r w:rsidR="009F7206" w:rsidRPr="00E775C8">
        <w:rPr>
          <w:rFonts w:ascii="Times New Roman" w:hAnsi="Times New Roman" w:cs="Times New Roman"/>
          <w:color w:val="000000"/>
          <w:sz w:val="28"/>
          <w:szCs w:val="28"/>
          <w:lang w:eastAsia="ru-RU"/>
        </w:rPr>
        <w:t> , размещение информации н</w:t>
      </w:r>
      <w:r w:rsidR="008F3A13" w:rsidRPr="00E775C8">
        <w:rPr>
          <w:rFonts w:ascii="Times New Roman" w:hAnsi="Times New Roman" w:cs="Times New Roman"/>
          <w:color w:val="000000"/>
          <w:sz w:val="28"/>
          <w:szCs w:val="28"/>
          <w:lang w:eastAsia="ru-RU"/>
        </w:rPr>
        <w:t xml:space="preserve">а котором производится ежедневно,  </w:t>
      </w:r>
      <w:r w:rsidR="009F7206" w:rsidRPr="00E775C8">
        <w:rPr>
          <w:rFonts w:ascii="Times New Roman" w:hAnsi="Times New Roman" w:cs="Times New Roman"/>
          <w:color w:val="000000"/>
          <w:sz w:val="28"/>
          <w:szCs w:val="28"/>
          <w:lang w:eastAsia="ru-RU"/>
        </w:rPr>
        <w:t>содержится следующая информация:</w:t>
      </w:r>
    </w:p>
    <w:p w:rsidR="009F7206" w:rsidRPr="00E775C8" w:rsidRDefault="009F7206"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о муниципальном округе (Устав, нормативно-правовые документы, историческая справка);</w:t>
      </w:r>
    </w:p>
    <w:p w:rsidR="009F7206" w:rsidRPr="00E775C8" w:rsidRDefault="009F7206"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о деятельности Совета депутатов муницип</w:t>
      </w:r>
      <w:r w:rsidR="008F3A13" w:rsidRPr="00E775C8">
        <w:rPr>
          <w:rFonts w:ascii="Times New Roman" w:hAnsi="Times New Roman" w:cs="Times New Roman"/>
          <w:color w:val="000000"/>
          <w:sz w:val="28"/>
          <w:szCs w:val="28"/>
          <w:lang w:eastAsia="ru-RU"/>
        </w:rPr>
        <w:t xml:space="preserve">ального округа </w:t>
      </w:r>
      <w:r w:rsidRPr="00E775C8">
        <w:rPr>
          <w:rFonts w:ascii="Times New Roman" w:hAnsi="Times New Roman" w:cs="Times New Roman"/>
          <w:color w:val="000000"/>
          <w:sz w:val="28"/>
          <w:szCs w:val="28"/>
          <w:lang w:eastAsia="ru-RU"/>
        </w:rPr>
        <w:t>(информация о депутатах муниципа</w:t>
      </w:r>
      <w:r w:rsidR="008F3A13" w:rsidRPr="00E775C8">
        <w:rPr>
          <w:rFonts w:ascii="Times New Roman" w:hAnsi="Times New Roman" w:cs="Times New Roman"/>
          <w:color w:val="000000"/>
          <w:sz w:val="28"/>
          <w:szCs w:val="28"/>
          <w:lang w:eastAsia="ru-RU"/>
        </w:rPr>
        <w:t>льного округа,</w:t>
      </w:r>
      <w:r w:rsidRPr="00E775C8">
        <w:rPr>
          <w:rFonts w:ascii="Times New Roman" w:hAnsi="Times New Roman" w:cs="Times New Roman"/>
          <w:color w:val="000000"/>
          <w:sz w:val="28"/>
          <w:szCs w:val="28"/>
          <w:lang w:eastAsia="ru-RU"/>
        </w:rPr>
        <w:t xml:space="preserve"> график приема депутатов, размещены повестки заседаний Совета депутатов (с прил</w:t>
      </w:r>
      <w:r w:rsidR="008F3A13" w:rsidRPr="00E775C8">
        <w:rPr>
          <w:rFonts w:ascii="Times New Roman" w:hAnsi="Times New Roman" w:cs="Times New Roman"/>
          <w:color w:val="000000"/>
          <w:sz w:val="28"/>
          <w:szCs w:val="28"/>
          <w:lang w:eastAsia="ru-RU"/>
        </w:rPr>
        <w:t>ожением решений)</w:t>
      </w:r>
      <w:r w:rsidRPr="00E775C8">
        <w:rPr>
          <w:rFonts w:ascii="Times New Roman" w:hAnsi="Times New Roman" w:cs="Times New Roman"/>
          <w:color w:val="000000"/>
          <w:sz w:val="28"/>
          <w:szCs w:val="28"/>
          <w:lang w:eastAsia="ru-RU"/>
        </w:rPr>
        <w:t>, нормативно-правовые документы);</w:t>
      </w:r>
    </w:p>
    <w:p w:rsidR="009F7206" w:rsidRPr="00E775C8" w:rsidRDefault="009F7206"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видеозаписи заседаний Сов</w:t>
      </w:r>
      <w:r w:rsidR="008F3A13" w:rsidRPr="00E775C8">
        <w:rPr>
          <w:rFonts w:ascii="Times New Roman" w:hAnsi="Times New Roman" w:cs="Times New Roman"/>
          <w:color w:val="000000"/>
          <w:sz w:val="28"/>
          <w:szCs w:val="28"/>
          <w:lang w:eastAsia="ru-RU"/>
        </w:rPr>
        <w:t>ета депутатов</w:t>
      </w:r>
      <w:proofErr w:type="gramStart"/>
      <w:r w:rsidR="008F3A13" w:rsidRPr="00E775C8">
        <w:rPr>
          <w:rFonts w:ascii="Times New Roman" w:hAnsi="Times New Roman" w:cs="Times New Roman"/>
          <w:color w:val="000000"/>
          <w:sz w:val="28"/>
          <w:szCs w:val="28"/>
          <w:lang w:eastAsia="ru-RU"/>
        </w:rPr>
        <w:t xml:space="preserve"> </w:t>
      </w:r>
      <w:r w:rsidRPr="00E775C8">
        <w:rPr>
          <w:rFonts w:ascii="Times New Roman" w:hAnsi="Times New Roman" w:cs="Times New Roman"/>
          <w:color w:val="000000"/>
          <w:sz w:val="28"/>
          <w:szCs w:val="28"/>
          <w:lang w:eastAsia="ru-RU"/>
        </w:rPr>
        <w:t>;</w:t>
      </w:r>
      <w:proofErr w:type="gramEnd"/>
    </w:p>
    <w:p w:rsidR="009F7206" w:rsidRPr="00E775C8" w:rsidRDefault="009F7206"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отражена структура и полномочия администрации муници</w:t>
      </w:r>
      <w:r w:rsidR="008F3A13" w:rsidRPr="00E775C8">
        <w:rPr>
          <w:rFonts w:ascii="Times New Roman" w:hAnsi="Times New Roman" w:cs="Times New Roman"/>
          <w:color w:val="000000"/>
          <w:sz w:val="28"/>
          <w:szCs w:val="28"/>
          <w:lang w:eastAsia="ru-RU"/>
        </w:rPr>
        <w:t>пального округа Молжаниновский</w:t>
      </w:r>
      <w:r w:rsidRPr="00E775C8">
        <w:rPr>
          <w:rFonts w:ascii="Times New Roman" w:hAnsi="Times New Roman" w:cs="Times New Roman"/>
          <w:color w:val="000000"/>
          <w:sz w:val="28"/>
          <w:szCs w:val="28"/>
          <w:lang w:eastAsia="ru-RU"/>
        </w:rPr>
        <w:t>, нормативно-правовые документы, а также сведения о доходах муниципальных служащих;</w:t>
      </w:r>
    </w:p>
    <w:p w:rsidR="009F7206" w:rsidRPr="00E775C8" w:rsidRDefault="009F7206"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размещена актуальная информация о запланированных мероприятиях, фотоотчеты о состоявшихся мероприятиях;</w:t>
      </w:r>
    </w:p>
    <w:p w:rsidR="00FB5C39" w:rsidRPr="00E775C8" w:rsidRDefault="009F7206"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разм</w:t>
      </w:r>
      <w:r w:rsidR="008F3A13" w:rsidRPr="00E775C8">
        <w:rPr>
          <w:rFonts w:ascii="Times New Roman" w:hAnsi="Times New Roman" w:cs="Times New Roman"/>
          <w:color w:val="000000"/>
          <w:sz w:val="28"/>
          <w:szCs w:val="28"/>
          <w:lang w:eastAsia="ru-RU"/>
        </w:rPr>
        <w:t>ещается информация Головинской прокуратуры, Управления по С</w:t>
      </w:r>
      <w:r w:rsidRPr="00E775C8">
        <w:rPr>
          <w:rFonts w:ascii="Times New Roman" w:hAnsi="Times New Roman" w:cs="Times New Roman"/>
          <w:color w:val="000000"/>
          <w:sz w:val="28"/>
          <w:szCs w:val="28"/>
          <w:lang w:eastAsia="ru-RU"/>
        </w:rPr>
        <w:t xml:space="preserve">АО МЧС России по </w:t>
      </w:r>
      <w:proofErr w:type="gramStart"/>
      <w:r w:rsidRPr="00E775C8">
        <w:rPr>
          <w:rFonts w:ascii="Times New Roman" w:hAnsi="Times New Roman" w:cs="Times New Roman"/>
          <w:color w:val="000000"/>
          <w:sz w:val="28"/>
          <w:szCs w:val="28"/>
          <w:lang w:eastAsia="ru-RU"/>
        </w:rPr>
        <w:t>г</w:t>
      </w:r>
      <w:proofErr w:type="gramEnd"/>
      <w:r w:rsidRPr="00E775C8">
        <w:rPr>
          <w:rFonts w:ascii="Times New Roman" w:hAnsi="Times New Roman" w:cs="Times New Roman"/>
          <w:color w:val="000000"/>
          <w:sz w:val="28"/>
          <w:szCs w:val="28"/>
          <w:lang w:eastAsia="ru-RU"/>
        </w:rPr>
        <w:t>. Москве</w:t>
      </w:r>
      <w:r w:rsidR="008F3A13" w:rsidRPr="00E775C8">
        <w:rPr>
          <w:rFonts w:ascii="Times New Roman" w:hAnsi="Times New Roman" w:cs="Times New Roman"/>
          <w:color w:val="000000"/>
          <w:sz w:val="28"/>
          <w:szCs w:val="28"/>
          <w:lang w:eastAsia="ru-RU"/>
        </w:rPr>
        <w:t>, Головинского военкомата</w:t>
      </w:r>
      <w:r w:rsidRPr="00E775C8">
        <w:rPr>
          <w:rFonts w:ascii="Times New Roman" w:hAnsi="Times New Roman" w:cs="Times New Roman"/>
          <w:color w:val="000000"/>
          <w:sz w:val="28"/>
          <w:szCs w:val="28"/>
          <w:lang w:eastAsia="ru-RU"/>
        </w:rPr>
        <w:t>;</w:t>
      </w:r>
    </w:p>
    <w:p w:rsidR="008E4229" w:rsidRPr="00E775C8" w:rsidRDefault="009F7206"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раздел «Новости» соде</w:t>
      </w:r>
      <w:r w:rsidR="008F3A13" w:rsidRPr="00E775C8">
        <w:rPr>
          <w:rFonts w:ascii="Times New Roman" w:hAnsi="Times New Roman" w:cs="Times New Roman"/>
          <w:color w:val="000000"/>
          <w:sz w:val="28"/>
          <w:szCs w:val="28"/>
          <w:lang w:eastAsia="ru-RU"/>
        </w:rPr>
        <w:t xml:space="preserve">ржит в себе новостную ленту </w:t>
      </w:r>
      <w:r w:rsidRPr="00E775C8">
        <w:rPr>
          <w:rFonts w:ascii="Times New Roman" w:hAnsi="Times New Roman" w:cs="Times New Roman"/>
          <w:color w:val="000000"/>
          <w:sz w:val="28"/>
          <w:szCs w:val="28"/>
          <w:lang w:eastAsia="ru-RU"/>
        </w:rPr>
        <w:t>значимых событий</w:t>
      </w:r>
      <w:r w:rsidR="008F3A13" w:rsidRPr="00E775C8">
        <w:rPr>
          <w:rFonts w:ascii="Times New Roman" w:hAnsi="Times New Roman" w:cs="Times New Roman"/>
          <w:color w:val="000000"/>
          <w:sz w:val="28"/>
          <w:szCs w:val="28"/>
          <w:lang w:eastAsia="ru-RU"/>
        </w:rPr>
        <w:t xml:space="preserve"> округа, города</w:t>
      </w:r>
      <w:r w:rsidR="00FB5C39" w:rsidRPr="00E775C8">
        <w:rPr>
          <w:rFonts w:ascii="Times New Roman" w:hAnsi="Times New Roman" w:cs="Times New Roman"/>
          <w:color w:val="000000"/>
          <w:sz w:val="28"/>
          <w:szCs w:val="28"/>
          <w:lang w:eastAsia="ru-RU"/>
        </w:rPr>
        <w:t>.</w:t>
      </w:r>
    </w:p>
    <w:p w:rsidR="009F7206" w:rsidRPr="00E775C8" w:rsidRDefault="00FB5C39"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 xml:space="preserve"> </w:t>
      </w:r>
      <w:r w:rsidR="00B91620" w:rsidRPr="00E775C8">
        <w:rPr>
          <w:rFonts w:ascii="Times New Roman" w:hAnsi="Times New Roman" w:cs="Times New Roman"/>
          <w:color w:val="000000"/>
          <w:sz w:val="28"/>
          <w:szCs w:val="28"/>
          <w:lang w:eastAsia="ru-RU"/>
        </w:rPr>
        <w:t xml:space="preserve"> </w:t>
      </w:r>
      <w:r w:rsidR="008F3A13" w:rsidRPr="00E775C8">
        <w:rPr>
          <w:rFonts w:ascii="Times New Roman" w:hAnsi="Times New Roman" w:cs="Times New Roman"/>
          <w:color w:val="000000"/>
          <w:sz w:val="28"/>
          <w:szCs w:val="28"/>
          <w:lang w:eastAsia="ru-RU"/>
        </w:rPr>
        <w:t>Также с</w:t>
      </w:r>
      <w:r w:rsidR="008E4229" w:rsidRPr="00E775C8">
        <w:rPr>
          <w:rFonts w:ascii="Times New Roman" w:hAnsi="Times New Roman" w:cs="Times New Roman"/>
          <w:color w:val="000000"/>
          <w:sz w:val="28"/>
          <w:szCs w:val="28"/>
          <w:lang w:eastAsia="ru-RU"/>
        </w:rPr>
        <w:t xml:space="preserve"> цел</w:t>
      </w:r>
      <w:r w:rsidR="008F3A13" w:rsidRPr="00E775C8">
        <w:rPr>
          <w:rFonts w:ascii="Times New Roman" w:hAnsi="Times New Roman" w:cs="Times New Roman"/>
          <w:color w:val="000000"/>
          <w:sz w:val="28"/>
          <w:szCs w:val="28"/>
          <w:lang w:eastAsia="ru-RU"/>
        </w:rPr>
        <w:t xml:space="preserve">ью информирования жителей </w:t>
      </w:r>
      <w:r w:rsidR="008E4229" w:rsidRPr="00E775C8">
        <w:rPr>
          <w:rFonts w:ascii="Times New Roman" w:hAnsi="Times New Roman" w:cs="Times New Roman"/>
          <w:color w:val="000000"/>
          <w:sz w:val="28"/>
          <w:szCs w:val="28"/>
          <w:lang w:eastAsia="ru-RU"/>
        </w:rPr>
        <w:t>о работе органов</w:t>
      </w:r>
      <w:r w:rsidR="004451AB" w:rsidRPr="00E775C8">
        <w:rPr>
          <w:rFonts w:ascii="Times New Roman" w:hAnsi="Times New Roman" w:cs="Times New Roman"/>
          <w:color w:val="000000"/>
          <w:sz w:val="28"/>
          <w:szCs w:val="28"/>
          <w:lang w:eastAsia="ru-RU"/>
        </w:rPr>
        <w:t xml:space="preserve"> местного самоуправления</w:t>
      </w:r>
      <w:r w:rsidR="009F7206" w:rsidRPr="00E775C8">
        <w:rPr>
          <w:rFonts w:ascii="Times New Roman" w:hAnsi="Times New Roman" w:cs="Times New Roman"/>
          <w:color w:val="000000"/>
          <w:sz w:val="28"/>
          <w:szCs w:val="28"/>
          <w:lang w:eastAsia="ru-RU"/>
        </w:rPr>
        <w:t xml:space="preserve"> организована публикация</w:t>
      </w:r>
      <w:r w:rsidR="004451AB" w:rsidRPr="00E775C8">
        <w:rPr>
          <w:rFonts w:ascii="Times New Roman" w:hAnsi="Times New Roman" w:cs="Times New Roman"/>
          <w:color w:val="000000"/>
          <w:sz w:val="28"/>
          <w:szCs w:val="28"/>
          <w:lang w:eastAsia="ru-RU"/>
        </w:rPr>
        <w:t xml:space="preserve"> </w:t>
      </w:r>
      <w:r w:rsidR="009F7206" w:rsidRPr="00E775C8">
        <w:rPr>
          <w:rFonts w:ascii="Times New Roman" w:hAnsi="Times New Roman" w:cs="Times New Roman"/>
          <w:color w:val="000000"/>
          <w:sz w:val="28"/>
          <w:szCs w:val="28"/>
          <w:lang w:eastAsia="ru-RU"/>
        </w:rPr>
        <w:t xml:space="preserve">статей, новостей, объявлений и т.д. </w:t>
      </w:r>
      <w:r w:rsidR="004451AB" w:rsidRPr="00E775C8">
        <w:rPr>
          <w:rFonts w:ascii="Times New Roman" w:hAnsi="Times New Roman" w:cs="Times New Roman"/>
          <w:color w:val="000000"/>
          <w:sz w:val="28"/>
          <w:szCs w:val="28"/>
          <w:lang w:eastAsia="ru-RU"/>
        </w:rPr>
        <w:t>в ежемесячной газете «Молжаниновские вести столицы</w:t>
      </w:r>
      <w:r w:rsidR="008F3A13" w:rsidRPr="00E775C8">
        <w:rPr>
          <w:rFonts w:ascii="Times New Roman" w:hAnsi="Times New Roman" w:cs="Times New Roman"/>
          <w:color w:val="000000"/>
          <w:sz w:val="28"/>
          <w:szCs w:val="28"/>
          <w:lang w:eastAsia="ru-RU"/>
        </w:rPr>
        <w:t>».</w:t>
      </w:r>
      <w:r w:rsidRPr="00E775C8">
        <w:rPr>
          <w:rFonts w:ascii="Times New Roman" w:hAnsi="Times New Roman" w:cs="Times New Roman"/>
          <w:color w:val="000000"/>
          <w:sz w:val="28"/>
          <w:szCs w:val="28"/>
          <w:lang w:eastAsia="ru-RU"/>
        </w:rPr>
        <w:t xml:space="preserve"> За 2014 год подготовлено 6 специальных выпусков газеты «Молжаниновские вести столицы». </w:t>
      </w:r>
      <w:r w:rsidR="009F7206" w:rsidRPr="00E775C8">
        <w:rPr>
          <w:rFonts w:ascii="Times New Roman" w:hAnsi="Times New Roman" w:cs="Times New Roman"/>
          <w:color w:val="000000"/>
          <w:sz w:val="28"/>
          <w:szCs w:val="28"/>
          <w:lang w:eastAsia="ru-RU"/>
        </w:rPr>
        <w:t xml:space="preserve">Помимо этого, учитывая специфику нашего муниципального округа, специалистами администрации на имеющихся стендах в каждом населенном пункте постоянно ведется обновление информации о работе местного самоуправления. </w:t>
      </w:r>
    </w:p>
    <w:p w:rsidR="00FB5C39" w:rsidRPr="00E775C8" w:rsidRDefault="009F7206" w:rsidP="00E775C8">
      <w:pPr>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lastRenderedPageBreak/>
        <w:t xml:space="preserve"> </w:t>
      </w:r>
      <w:r w:rsidR="008E4229" w:rsidRPr="00E775C8">
        <w:rPr>
          <w:rFonts w:ascii="Times New Roman" w:hAnsi="Times New Roman" w:cs="Times New Roman"/>
          <w:color w:val="000000"/>
          <w:sz w:val="28"/>
          <w:szCs w:val="28"/>
          <w:lang w:eastAsia="ru-RU"/>
        </w:rPr>
        <w:t xml:space="preserve"> С целью предупреждения чре</w:t>
      </w:r>
      <w:r w:rsidR="008F3A13" w:rsidRPr="00E775C8">
        <w:rPr>
          <w:rFonts w:ascii="Times New Roman" w:hAnsi="Times New Roman" w:cs="Times New Roman"/>
          <w:color w:val="000000"/>
          <w:sz w:val="28"/>
          <w:szCs w:val="28"/>
          <w:lang w:eastAsia="ru-RU"/>
        </w:rPr>
        <w:t xml:space="preserve">звычайных ситуаций систематически </w:t>
      </w:r>
      <w:r w:rsidR="008E4229" w:rsidRPr="00E775C8">
        <w:rPr>
          <w:rFonts w:ascii="Times New Roman" w:hAnsi="Times New Roman" w:cs="Times New Roman"/>
          <w:color w:val="000000"/>
          <w:sz w:val="28"/>
          <w:szCs w:val="28"/>
          <w:lang w:eastAsia="ru-RU"/>
        </w:rPr>
        <w:t>публиковались мат</w:t>
      </w:r>
      <w:r w:rsidR="004451AB" w:rsidRPr="00E775C8">
        <w:rPr>
          <w:rFonts w:ascii="Times New Roman" w:hAnsi="Times New Roman" w:cs="Times New Roman"/>
          <w:color w:val="000000"/>
          <w:sz w:val="28"/>
          <w:szCs w:val="28"/>
          <w:lang w:eastAsia="ru-RU"/>
        </w:rPr>
        <w:t>ериалы, предоставленные Управлением по С</w:t>
      </w:r>
      <w:r w:rsidR="008E4229" w:rsidRPr="00E775C8">
        <w:rPr>
          <w:rFonts w:ascii="Times New Roman" w:hAnsi="Times New Roman" w:cs="Times New Roman"/>
          <w:color w:val="000000"/>
          <w:sz w:val="28"/>
          <w:szCs w:val="28"/>
          <w:lang w:eastAsia="ru-RU"/>
        </w:rPr>
        <w:t>АО МЧС России по г. Москве</w:t>
      </w:r>
      <w:r w:rsidR="00B91620" w:rsidRPr="00E775C8">
        <w:rPr>
          <w:rFonts w:ascii="Times New Roman" w:hAnsi="Times New Roman" w:cs="Times New Roman"/>
          <w:color w:val="000000"/>
          <w:sz w:val="28"/>
          <w:szCs w:val="28"/>
          <w:lang w:eastAsia="ru-RU"/>
        </w:rPr>
        <w:t>, Головинской  прокуратурой г</w:t>
      </w:r>
      <w:proofErr w:type="gramStart"/>
      <w:r w:rsidR="00B91620" w:rsidRPr="00E775C8">
        <w:rPr>
          <w:rFonts w:ascii="Times New Roman" w:hAnsi="Times New Roman" w:cs="Times New Roman"/>
          <w:color w:val="000000"/>
          <w:sz w:val="28"/>
          <w:szCs w:val="28"/>
          <w:lang w:eastAsia="ru-RU"/>
        </w:rPr>
        <w:t>.М</w:t>
      </w:r>
      <w:proofErr w:type="gramEnd"/>
      <w:r w:rsidR="00B91620" w:rsidRPr="00E775C8">
        <w:rPr>
          <w:rFonts w:ascii="Times New Roman" w:hAnsi="Times New Roman" w:cs="Times New Roman"/>
          <w:color w:val="000000"/>
          <w:sz w:val="28"/>
          <w:szCs w:val="28"/>
          <w:lang w:eastAsia="ru-RU"/>
        </w:rPr>
        <w:t>осквы</w:t>
      </w:r>
      <w:r w:rsidR="008E4229" w:rsidRPr="00E775C8">
        <w:rPr>
          <w:rFonts w:ascii="Times New Roman" w:hAnsi="Times New Roman" w:cs="Times New Roman"/>
          <w:color w:val="000000"/>
          <w:sz w:val="28"/>
          <w:szCs w:val="28"/>
          <w:lang w:eastAsia="ru-RU"/>
        </w:rPr>
        <w:t xml:space="preserve"> </w:t>
      </w:r>
      <w:r w:rsidR="00B91620" w:rsidRPr="00E775C8">
        <w:rPr>
          <w:rFonts w:ascii="Times New Roman" w:hAnsi="Times New Roman" w:cs="Times New Roman"/>
          <w:color w:val="000000"/>
          <w:sz w:val="28"/>
          <w:szCs w:val="28"/>
          <w:lang w:eastAsia="ru-RU"/>
        </w:rPr>
        <w:t>и материалы, предоставлен</w:t>
      </w:r>
      <w:r w:rsidR="000D4F92" w:rsidRPr="00E775C8">
        <w:rPr>
          <w:rFonts w:ascii="Times New Roman" w:hAnsi="Times New Roman" w:cs="Times New Roman"/>
          <w:color w:val="000000"/>
          <w:sz w:val="28"/>
          <w:szCs w:val="28"/>
          <w:lang w:eastAsia="ru-RU"/>
        </w:rPr>
        <w:t xml:space="preserve">ные Головинским военкоматом. </w:t>
      </w:r>
    </w:p>
    <w:p w:rsidR="00547178" w:rsidRDefault="00547178" w:rsidP="00E775C8">
      <w:pPr>
        <w:shd w:val="clear" w:color="auto" w:fill="FFFFFF"/>
        <w:spacing w:after="0" w:line="270" w:lineRule="atLeast"/>
        <w:ind w:firstLine="708"/>
        <w:jc w:val="both"/>
        <w:rPr>
          <w:rFonts w:ascii="Times New Roman" w:hAnsi="Times New Roman" w:cs="Times New Roman"/>
          <w:b/>
          <w:i/>
          <w:color w:val="000000"/>
          <w:sz w:val="28"/>
          <w:szCs w:val="28"/>
          <w:lang w:eastAsia="ru-RU"/>
        </w:rPr>
      </w:pPr>
    </w:p>
    <w:p w:rsidR="00547178" w:rsidRDefault="00547178" w:rsidP="00E775C8">
      <w:pPr>
        <w:shd w:val="clear" w:color="auto" w:fill="FFFFFF"/>
        <w:spacing w:after="0" w:line="270" w:lineRule="atLeast"/>
        <w:ind w:firstLine="708"/>
        <w:jc w:val="both"/>
        <w:rPr>
          <w:rFonts w:ascii="Times New Roman" w:hAnsi="Times New Roman" w:cs="Times New Roman"/>
          <w:b/>
          <w:i/>
          <w:color w:val="000000"/>
          <w:sz w:val="28"/>
          <w:szCs w:val="28"/>
          <w:lang w:eastAsia="ru-RU"/>
        </w:rPr>
      </w:pPr>
    </w:p>
    <w:p w:rsidR="0052594E" w:rsidRPr="00E775C8" w:rsidRDefault="0052594E" w:rsidP="00E775C8">
      <w:pPr>
        <w:shd w:val="clear" w:color="auto" w:fill="FFFFFF"/>
        <w:spacing w:after="0" w:line="270" w:lineRule="atLeast"/>
        <w:ind w:firstLine="708"/>
        <w:jc w:val="both"/>
        <w:rPr>
          <w:rFonts w:ascii="Times New Roman" w:hAnsi="Times New Roman" w:cs="Times New Roman"/>
          <w:b/>
          <w:i/>
          <w:color w:val="000000"/>
          <w:sz w:val="28"/>
          <w:szCs w:val="28"/>
          <w:lang w:eastAsia="ru-RU"/>
        </w:rPr>
      </w:pPr>
      <w:r w:rsidRPr="00E775C8">
        <w:rPr>
          <w:rFonts w:ascii="Times New Roman" w:hAnsi="Times New Roman" w:cs="Times New Roman"/>
          <w:b/>
          <w:i/>
          <w:color w:val="000000"/>
          <w:sz w:val="28"/>
          <w:szCs w:val="28"/>
          <w:lang w:eastAsia="ru-RU"/>
        </w:rPr>
        <w:t>КАДРОВАЯ РАБОТА</w:t>
      </w:r>
    </w:p>
    <w:p w:rsidR="0052594E" w:rsidRPr="00E775C8" w:rsidRDefault="0052594E" w:rsidP="00E775C8">
      <w:pPr>
        <w:shd w:val="clear" w:color="auto" w:fill="FFFFFF"/>
        <w:spacing w:after="0" w:line="270" w:lineRule="atLeast"/>
        <w:ind w:firstLine="708"/>
        <w:jc w:val="both"/>
        <w:rPr>
          <w:rFonts w:ascii="Times New Roman" w:hAnsi="Times New Roman" w:cs="Times New Roman"/>
          <w:color w:val="000000"/>
          <w:sz w:val="28"/>
          <w:szCs w:val="28"/>
          <w:lang w:eastAsia="ru-RU"/>
        </w:rPr>
      </w:pPr>
    </w:p>
    <w:p w:rsidR="008F3A13" w:rsidRPr="00E775C8" w:rsidRDefault="0052594E" w:rsidP="00E775C8">
      <w:pPr>
        <w:shd w:val="clear" w:color="auto" w:fill="FFFFFF"/>
        <w:spacing w:after="0" w:line="270" w:lineRule="atLeast"/>
        <w:jc w:val="both"/>
        <w:rPr>
          <w:rFonts w:ascii="Times New Roman" w:hAnsi="Times New Roman" w:cs="Times New Roman"/>
          <w:color w:val="000000"/>
          <w:sz w:val="28"/>
          <w:szCs w:val="28"/>
          <w:lang w:eastAsia="ru-RU"/>
        </w:rPr>
      </w:pPr>
      <w:r w:rsidRPr="00E775C8">
        <w:rPr>
          <w:rFonts w:ascii="Times New Roman" w:hAnsi="Times New Roman" w:cs="Times New Roman"/>
          <w:color w:val="000000"/>
          <w:sz w:val="28"/>
          <w:szCs w:val="28"/>
          <w:lang w:eastAsia="ru-RU"/>
        </w:rPr>
        <w:t xml:space="preserve">   </w:t>
      </w:r>
      <w:r w:rsidR="008F3A13" w:rsidRPr="00E775C8">
        <w:rPr>
          <w:rFonts w:ascii="Times New Roman" w:eastAsia="Times New Roman" w:hAnsi="Times New Roman" w:cs="Times New Roman"/>
          <w:color w:val="000000"/>
          <w:sz w:val="28"/>
          <w:szCs w:val="28"/>
          <w:lang w:eastAsia="ru-RU"/>
        </w:rPr>
        <w:t>Кадровая работа в администрации муниципального округа Молжаниновский ведется строго в соответствии с трудовым законодательством, с особенностями, предусмотренными Федеральным законом «О муниципальной службе в Российской Федерации». </w:t>
      </w:r>
      <w:r w:rsidR="008F3A13" w:rsidRPr="00E775C8">
        <w:rPr>
          <w:rFonts w:ascii="Times New Roman" w:eastAsia="Times New Roman" w:hAnsi="Times New Roman" w:cs="Times New Roman"/>
          <w:color w:val="000000"/>
          <w:sz w:val="28"/>
          <w:szCs w:val="28"/>
          <w:lang w:eastAsia="ru-RU"/>
        </w:rPr>
        <w:br/>
      </w:r>
      <w:r w:rsidRPr="00E775C8">
        <w:rPr>
          <w:rFonts w:ascii="Times New Roman" w:eastAsia="Times New Roman" w:hAnsi="Times New Roman" w:cs="Times New Roman"/>
          <w:color w:val="000000"/>
          <w:sz w:val="28"/>
          <w:szCs w:val="28"/>
          <w:lang w:eastAsia="ru-RU"/>
        </w:rPr>
        <w:t xml:space="preserve">    </w:t>
      </w:r>
      <w:r w:rsidR="008F3A13" w:rsidRPr="00E775C8">
        <w:rPr>
          <w:rFonts w:ascii="Times New Roman" w:eastAsia="Times New Roman" w:hAnsi="Times New Roman" w:cs="Times New Roman"/>
          <w:color w:val="000000"/>
          <w:sz w:val="28"/>
          <w:szCs w:val="28"/>
          <w:lang w:eastAsia="ru-RU"/>
        </w:rPr>
        <w:t>Штатная численность муниципальных служащих администрации  на 31.12.2014 года составляет </w:t>
      </w:r>
      <w:r w:rsidR="008F3A13" w:rsidRPr="00E775C8">
        <w:rPr>
          <w:rFonts w:ascii="Times New Roman" w:eastAsia="Times New Roman" w:hAnsi="Times New Roman" w:cs="Times New Roman"/>
          <w:b/>
          <w:bCs/>
          <w:color w:val="000000"/>
          <w:sz w:val="28"/>
          <w:szCs w:val="28"/>
          <w:lang w:eastAsia="ru-RU"/>
        </w:rPr>
        <w:t>14 </w:t>
      </w:r>
      <w:r w:rsidR="008F3A13" w:rsidRPr="00E775C8">
        <w:rPr>
          <w:rFonts w:ascii="Times New Roman" w:eastAsia="Times New Roman" w:hAnsi="Times New Roman" w:cs="Times New Roman"/>
          <w:color w:val="000000"/>
          <w:sz w:val="28"/>
          <w:szCs w:val="28"/>
          <w:lang w:eastAsia="ru-RU"/>
        </w:rPr>
        <w:t>единиц. Общее количество случаев увольнения муниципальных служащих в 2014 году – </w:t>
      </w:r>
      <w:r w:rsidR="008F3A13" w:rsidRPr="00E775C8">
        <w:rPr>
          <w:rFonts w:ascii="Times New Roman" w:eastAsia="Times New Roman" w:hAnsi="Times New Roman" w:cs="Times New Roman"/>
          <w:b/>
          <w:bCs/>
          <w:color w:val="000000"/>
          <w:sz w:val="28"/>
          <w:szCs w:val="28"/>
          <w:lang w:eastAsia="ru-RU"/>
        </w:rPr>
        <w:t>2</w:t>
      </w:r>
      <w:r w:rsidR="008F3A13" w:rsidRPr="00E775C8">
        <w:rPr>
          <w:rFonts w:ascii="Times New Roman" w:eastAsia="Times New Roman" w:hAnsi="Times New Roman" w:cs="Times New Roman"/>
          <w:color w:val="000000"/>
          <w:sz w:val="28"/>
          <w:szCs w:val="28"/>
          <w:lang w:eastAsia="ru-RU"/>
        </w:rPr>
        <w:t>. Из них: по собственному желанию – </w:t>
      </w:r>
      <w:r w:rsidR="008F3A13" w:rsidRPr="00E775C8">
        <w:rPr>
          <w:rFonts w:ascii="Times New Roman" w:eastAsia="Times New Roman" w:hAnsi="Times New Roman" w:cs="Times New Roman"/>
          <w:b/>
          <w:bCs/>
          <w:color w:val="000000"/>
          <w:sz w:val="28"/>
          <w:szCs w:val="28"/>
          <w:lang w:eastAsia="ru-RU"/>
        </w:rPr>
        <w:t xml:space="preserve">2, </w:t>
      </w:r>
      <w:r w:rsidR="008F3A13" w:rsidRPr="00E775C8">
        <w:rPr>
          <w:rFonts w:ascii="Times New Roman" w:eastAsia="Times New Roman" w:hAnsi="Times New Roman" w:cs="Times New Roman"/>
          <w:bCs/>
          <w:color w:val="000000"/>
          <w:sz w:val="28"/>
          <w:szCs w:val="28"/>
          <w:lang w:eastAsia="ru-RU"/>
        </w:rPr>
        <w:t>вновь принятых</w:t>
      </w:r>
      <w:r w:rsidR="008F3A13" w:rsidRPr="00E775C8">
        <w:rPr>
          <w:rFonts w:ascii="Times New Roman" w:eastAsia="Times New Roman" w:hAnsi="Times New Roman" w:cs="Times New Roman"/>
          <w:b/>
          <w:bCs/>
          <w:color w:val="000000"/>
          <w:sz w:val="28"/>
          <w:szCs w:val="28"/>
          <w:lang w:eastAsia="ru-RU"/>
        </w:rPr>
        <w:t xml:space="preserve"> </w:t>
      </w:r>
      <w:r w:rsidR="008F3A13" w:rsidRPr="00E775C8">
        <w:rPr>
          <w:rFonts w:ascii="Times New Roman" w:eastAsia="Times New Roman" w:hAnsi="Times New Roman" w:cs="Times New Roman"/>
          <w:bCs/>
          <w:color w:val="000000"/>
          <w:sz w:val="28"/>
          <w:szCs w:val="28"/>
          <w:lang w:eastAsia="ru-RU"/>
        </w:rPr>
        <w:t>муниципальных служащих в 2014 году -</w:t>
      </w:r>
      <w:r w:rsidR="008F3A13" w:rsidRPr="00E775C8">
        <w:rPr>
          <w:rFonts w:ascii="Times New Roman" w:eastAsia="Times New Roman" w:hAnsi="Times New Roman" w:cs="Times New Roman"/>
          <w:b/>
          <w:bCs/>
          <w:color w:val="000000"/>
          <w:sz w:val="28"/>
          <w:szCs w:val="28"/>
          <w:lang w:eastAsia="ru-RU"/>
        </w:rPr>
        <w:t>2.</w:t>
      </w:r>
    </w:p>
    <w:p w:rsidR="008F3A13" w:rsidRPr="00E775C8" w:rsidRDefault="0052594E" w:rsidP="00E775C8">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 xml:space="preserve">    </w:t>
      </w:r>
      <w:r w:rsidR="008F3A13" w:rsidRPr="00E775C8">
        <w:rPr>
          <w:rFonts w:ascii="Times New Roman" w:eastAsia="Times New Roman" w:hAnsi="Times New Roman" w:cs="Times New Roman"/>
          <w:color w:val="000000"/>
          <w:sz w:val="28"/>
          <w:szCs w:val="28"/>
          <w:lang w:eastAsia="ru-RU"/>
        </w:rPr>
        <w:t xml:space="preserve">Важной задачей, которую Закон города Москвы «О муниципальной службе в городе Москве» определяет одним из приоритетных направлений формирования кадрового состава муниципальной службы, является повышение квалификации муниципальных служащих.   С целью решения данной задачи  проводится работа по реализации программы Единой системы обучения «Муниципальная школа». Муниципальные служащие,  не реже одного раза в пять лет, проходят повышение квалификации.  </w:t>
      </w:r>
    </w:p>
    <w:p w:rsidR="008F3A13" w:rsidRPr="00E775C8" w:rsidRDefault="0052594E" w:rsidP="00E775C8">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 xml:space="preserve">   </w:t>
      </w:r>
      <w:r w:rsidR="008F3A13" w:rsidRPr="00E775C8">
        <w:rPr>
          <w:rFonts w:ascii="Times New Roman" w:eastAsia="Times New Roman" w:hAnsi="Times New Roman" w:cs="Times New Roman"/>
          <w:color w:val="000000"/>
          <w:sz w:val="28"/>
          <w:szCs w:val="28"/>
          <w:lang w:eastAsia="ru-RU"/>
        </w:rPr>
        <w:t>В 2014 году глава администрации муниципального округа Молжаниновский Саакян Н.П. прошла обучение в «Российском экономическом университете имени Г.В. Плеханова» по программе профессиональной переподготовки «Государственное и муниципальное управление» с 27.03.2014г. по 20.11.201г. продолжительностью  326  академических часа, из них 304 аудиторных академических часа.                                             Заведующий сектором, опеки, попечительства и патронажа Кулик Т.Б. прошла обучение в Государственном бюджетном образовательном учреждении города Москвы Учебно-методическом центре по проблемам опеки, попечительства и социально-педагогической реабилитации детей и подростков «Детство» по программе «Основы медицинских знаний в деятельности специалистов, осуществляющих работу с детьм</w:t>
      </w:r>
      <w:proofErr w:type="gramStart"/>
      <w:r w:rsidR="008F3A13" w:rsidRPr="00E775C8">
        <w:rPr>
          <w:rFonts w:ascii="Times New Roman" w:eastAsia="Times New Roman" w:hAnsi="Times New Roman" w:cs="Times New Roman"/>
          <w:color w:val="000000"/>
          <w:sz w:val="28"/>
          <w:szCs w:val="28"/>
          <w:lang w:eastAsia="ru-RU"/>
        </w:rPr>
        <w:t>и-</w:t>
      </w:r>
      <w:proofErr w:type="gramEnd"/>
      <w:r w:rsidR="008F3A13" w:rsidRPr="00E775C8">
        <w:rPr>
          <w:rFonts w:ascii="Times New Roman" w:eastAsia="Times New Roman" w:hAnsi="Times New Roman" w:cs="Times New Roman"/>
          <w:color w:val="000000"/>
          <w:sz w:val="28"/>
          <w:szCs w:val="28"/>
          <w:lang w:eastAsia="ru-RU"/>
        </w:rPr>
        <w:t xml:space="preserve"> сиротами и детьми, оставшимися без попечения родителей» с  21.10.2014 по 31.10.2014г. в объеме 36 часов, также приняла участие в семинаре по теме: «Надзор за деятельностью опекунов и попечителей. Проверка условий жизни подопечных. Соблюдение опекунами и попечителями законных прав и интересов несовершеннолетних подопечных» в объеме 8 часов, «Передача детей на усыновление (удочерение) и осуществление </w:t>
      </w:r>
      <w:proofErr w:type="gramStart"/>
      <w:r w:rsidR="008F3A13" w:rsidRPr="00E775C8">
        <w:rPr>
          <w:rFonts w:ascii="Times New Roman" w:eastAsia="Times New Roman" w:hAnsi="Times New Roman" w:cs="Times New Roman"/>
          <w:color w:val="000000"/>
          <w:sz w:val="28"/>
          <w:szCs w:val="28"/>
          <w:lang w:eastAsia="ru-RU"/>
        </w:rPr>
        <w:t>контроля за</w:t>
      </w:r>
      <w:proofErr w:type="gramEnd"/>
      <w:r w:rsidR="008F3A13" w:rsidRPr="00E775C8">
        <w:rPr>
          <w:rFonts w:ascii="Times New Roman" w:eastAsia="Times New Roman" w:hAnsi="Times New Roman" w:cs="Times New Roman"/>
          <w:color w:val="000000"/>
          <w:sz w:val="28"/>
          <w:szCs w:val="28"/>
          <w:lang w:eastAsia="ru-RU"/>
        </w:rPr>
        <w:t xml:space="preserve"> условиями их жизни и воспитания в семьях усыновителей на территории РФ» в объеме 8 часов. </w:t>
      </w:r>
    </w:p>
    <w:p w:rsidR="008F3A13" w:rsidRPr="00E775C8" w:rsidRDefault="0052594E" w:rsidP="00E775C8">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lastRenderedPageBreak/>
        <w:t xml:space="preserve">   </w:t>
      </w:r>
      <w:r w:rsidR="008F3A13" w:rsidRPr="00E775C8">
        <w:rPr>
          <w:rFonts w:ascii="Times New Roman" w:eastAsia="Times New Roman" w:hAnsi="Times New Roman" w:cs="Times New Roman"/>
          <w:color w:val="000000"/>
          <w:sz w:val="28"/>
          <w:szCs w:val="28"/>
          <w:lang w:eastAsia="ru-RU"/>
        </w:rPr>
        <w:t xml:space="preserve"> Одним из важных направлений муниципальной службы является оценка профессионального уровня и результатов работы муниципальных служащих посредством проведения аттестации и квалификационного экзамена. </w:t>
      </w:r>
    </w:p>
    <w:p w:rsidR="008F3A13" w:rsidRPr="00E775C8" w:rsidRDefault="0052594E" w:rsidP="00E775C8">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 xml:space="preserve">   </w:t>
      </w:r>
      <w:r w:rsidR="008F3A13" w:rsidRPr="00E775C8">
        <w:rPr>
          <w:rFonts w:ascii="Times New Roman" w:eastAsia="Times New Roman" w:hAnsi="Times New Roman" w:cs="Times New Roman"/>
          <w:color w:val="000000"/>
          <w:sz w:val="28"/>
          <w:szCs w:val="28"/>
          <w:lang w:eastAsia="ru-RU"/>
        </w:rPr>
        <w:t xml:space="preserve"> В 2014 году проведен квалификационный экзамен в отношении </w:t>
      </w:r>
      <w:r w:rsidR="008F3A13" w:rsidRPr="00E775C8">
        <w:rPr>
          <w:rFonts w:ascii="Times New Roman" w:eastAsia="Times New Roman" w:hAnsi="Times New Roman" w:cs="Times New Roman"/>
          <w:b/>
          <w:bCs/>
          <w:color w:val="000000"/>
          <w:sz w:val="28"/>
          <w:szCs w:val="28"/>
          <w:lang w:eastAsia="ru-RU"/>
        </w:rPr>
        <w:t>6</w:t>
      </w:r>
      <w:r w:rsidR="008F3A13" w:rsidRPr="00E775C8">
        <w:rPr>
          <w:rFonts w:ascii="Times New Roman" w:eastAsia="Times New Roman" w:hAnsi="Times New Roman" w:cs="Times New Roman"/>
          <w:color w:val="000000"/>
          <w:sz w:val="28"/>
          <w:szCs w:val="28"/>
          <w:lang w:eastAsia="ru-RU"/>
        </w:rPr>
        <w:t> муниципальных служащих, по результатам которого им присвоены очередные  классные чины муниципальной службы. </w:t>
      </w:r>
      <w:r w:rsidR="008F3A13" w:rsidRPr="00E775C8">
        <w:rPr>
          <w:rFonts w:ascii="Times New Roman" w:eastAsia="Times New Roman" w:hAnsi="Times New Roman" w:cs="Times New Roman"/>
          <w:color w:val="000000"/>
          <w:sz w:val="28"/>
          <w:szCs w:val="28"/>
          <w:lang w:eastAsia="ru-RU"/>
        </w:rPr>
        <w:br/>
        <w:t>За отчетный период были оформлены документы по следующим направлениям кадровой службы:</w:t>
      </w:r>
    </w:p>
    <w:p w:rsidR="008F3A13" w:rsidRPr="00E775C8" w:rsidRDefault="008F3A13" w:rsidP="00E775C8">
      <w:pPr>
        <w:numPr>
          <w:ilvl w:val="0"/>
          <w:numId w:val="20"/>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произведено </w:t>
      </w:r>
      <w:r w:rsidRPr="00E775C8">
        <w:rPr>
          <w:rFonts w:ascii="Times New Roman" w:eastAsia="Times New Roman" w:hAnsi="Times New Roman" w:cs="Times New Roman"/>
          <w:b/>
          <w:bCs/>
          <w:color w:val="000000"/>
          <w:sz w:val="28"/>
          <w:szCs w:val="28"/>
          <w:lang w:eastAsia="ru-RU"/>
        </w:rPr>
        <w:t>2 </w:t>
      </w:r>
      <w:r w:rsidRPr="00E775C8">
        <w:rPr>
          <w:rFonts w:ascii="Times New Roman" w:eastAsia="Times New Roman" w:hAnsi="Times New Roman" w:cs="Times New Roman"/>
          <w:color w:val="000000"/>
          <w:sz w:val="28"/>
          <w:szCs w:val="28"/>
          <w:lang w:eastAsia="ru-RU"/>
        </w:rPr>
        <w:t>увольнения муниципальных служащих;</w:t>
      </w:r>
    </w:p>
    <w:p w:rsidR="008F3A13" w:rsidRPr="00E775C8" w:rsidRDefault="008F3A13" w:rsidP="00E775C8">
      <w:pPr>
        <w:numPr>
          <w:ilvl w:val="0"/>
          <w:numId w:val="20"/>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 xml:space="preserve">вновь </w:t>
      </w:r>
      <w:proofErr w:type="gramStart"/>
      <w:r w:rsidRPr="00E775C8">
        <w:rPr>
          <w:rFonts w:ascii="Times New Roman" w:eastAsia="Times New Roman" w:hAnsi="Times New Roman" w:cs="Times New Roman"/>
          <w:color w:val="000000"/>
          <w:sz w:val="28"/>
          <w:szCs w:val="28"/>
          <w:lang w:eastAsia="ru-RU"/>
        </w:rPr>
        <w:t>приняты</w:t>
      </w:r>
      <w:proofErr w:type="gramEnd"/>
      <w:r w:rsidRPr="00E775C8">
        <w:rPr>
          <w:rFonts w:ascii="Times New Roman" w:eastAsia="Times New Roman" w:hAnsi="Times New Roman" w:cs="Times New Roman"/>
          <w:color w:val="000000"/>
          <w:sz w:val="28"/>
          <w:szCs w:val="28"/>
          <w:lang w:eastAsia="ru-RU"/>
        </w:rPr>
        <w:t xml:space="preserve"> на муниципальную службу </w:t>
      </w:r>
      <w:r w:rsidRPr="00E775C8">
        <w:rPr>
          <w:rFonts w:ascii="Times New Roman" w:eastAsia="Times New Roman" w:hAnsi="Times New Roman" w:cs="Times New Roman"/>
          <w:b/>
          <w:color w:val="000000"/>
          <w:sz w:val="28"/>
          <w:szCs w:val="28"/>
          <w:lang w:eastAsia="ru-RU"/>
        </w:rPr>
        <w:t>2</w:t>
      </w:r>
      <w:r w:rsidRPr="00E775C8">
        <w:rPr>
          <w:rFonts w:ascii="Times New Roman" w:eastAsia="Times New Roman" w:hAnsi="Times New Roman" w:cs="Times New Roman"/>
          <w:color w:val="000000"/>
          <w:sz w:val="28"/>
          <w:szCs w:val="28"/>
          <w:lang w:eastAsia="ru-RU"/>
        </w:rPr>
        <w:t>;</w:t>
      </w:r>
    </w:p>
    <w:p w:rsidR="008F3A13" w:rsidRPr="00E775C8" w:rsidRDefault="008F3A13" w:rsidP="00E775C8">
      <w:pPr>
        <w:numPr>
          <w:ilvl w:val="0"/>
          <w:numId w:val="20"/>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подготовлено и проведено </w:t>
      </w:r>
      <w:r w:rsidRPr="00E775C8">
        <w:rPr>
          <w:rFonts w:ascii="Times New Roman" w:eastAsia="Times New Roman" w:hAnsi="Times New Roman" w:cs="Times New Roman"/>
          <w:b/>
          <w:bCs/>
          <w:color w:val="000000"/>
          <w:sz w:val="28"/>
          <w:szCs w:val="28"/>
          <w:lang w:eastAsia="ru-RU"/>
        </w:rPr>
        <w:t>6</w:t>
      </w:r>
      <w:r w:rsidRPr="00E775C8">
        <w:rPr>
          <w:rFonts w:ascii="Times New Roman" w:eastAsia="Times New Roman" w:hAnsi="Times New Roman" w:cs="Times New Roman"/>
          <w:color w:val="000000"/>
          <w:sz w:val="28"/>
          <w:szCs w:val="28"/>
          <w:lang w:eastAsia="ru-RU"/>
        </w:rPr>
        <w:t xml:space="preserve"> заседаний аттестационной комиссии по присвоению классных чинов муниципальной службы, классный чин присвоен </w:t>
      </w:r>
      <w:r w:rsidRPr="00E775C8">
        <w:rPr>
          <w:rFonts w:ascii="Times New Roman" w:eastAsia="Times New Roman" w:hAnsi="Times New Roman" w:cs="Times New Roman"/>
          <w:b/>
          <w:color w:val="000000"/>
          <w:sz w:val="28"/>
          <w:szCs w:val="28"/>
          <w:lang w:eastAsia="ru-RU"/>
        </w:rPr>
        <w:t>6</w:t>
      </w:r>
      <w:r w:rsidRPr="00E775C8">
        <w:rPr>
          <w:rFonts w:ascii="Times New Roman" w:eastAsia="Times New Roman" w:hAnsi="Times New Roman" w:cs="Times New Roman"/>
          <w:color w:val="000000"/>
          <w:sz w:val="28"/>
          <w:szCs w:val="28"/>
          <w:lang w:eastAsia="ru-RU"/>
        </w:rPr>
        <w:t xml:space="preserve"> муниципальным служащим;</w:t>
      </w:r>
    </w:p>
    <w:p w:rsidR="008F3A13" w:rsidRPr="00E775C8" w:rsidRDefault="008F3A13" w:rsidP="00E775C8">
      <w:pPr>
        <w:numPr>
          <w:ilvl w:val="0"/>
          <w:numId w:val="20"/>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подготовлено и проведено </w:t>
      </w:r>
      <w:r w:rsidRPr="00E775C8">
        <w:rPr>
          <w:rFonts w:ascii="Times New Roman" w:eastAsia="Times New Roman" w:hAnsi="Times New Roman" w:cs="Times New Roman"/>
          <w:b/>
          <w:bCs/>
          <w:color w:val="000000"/>
          <w:sz w:val="28"/>
          <w:szCs w:val="28"/>
          <w:lang w:eastAsia="ru-RU"/>
        </w:rPr>
        <w:t>2</w:t>
      </w:r>
      <w:r w:rsidRPr="00E775C8">
        <w:rPr>
          <w:rFonts w:ascii="Times New Roman" w:eastAsia="Times New Roman" w:hAnsi="Times New Roman" w:cs="Times New Roman"/>
          <w:color w:val="000000"/>
          <w:sz w:val="28"/>
          <w:szCs w:val="28"/>
          <w:lang w:eastAsia="ru-RU"/>
        </w:rPr>
        <w:t> заседаний комиссии по исчислению стажа муниципальной службы необходимого  для выплаты надбавки за выслугу лет и установления дополнительного отпуска;</w:t>
      </w:r>
    </w:p>
    <w:p w:rsidR="008F3A13" w:rsidRPr="00E775C8" w:rsidRDefault="008F3A13" w:rsidP="00E775C8">
      <w:pPr>
        <w:numPr>
          <w:ilvl w:val="0"/>
          <w:numId w:val="20"/>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подготовлены и зарегистрированы </w:t>
      </w:r>
      <w:r w:rsidRPr="00E775C8">
        <w:rPr>
          <w:rFonts w:ascii="Times New Roman" w:eastAsia="Times New Roman" w:hAnsi="Times New Roman" w:cs="Times New Roman"/>
          <w:b/>
          <w:bCs/>
          <w:color w:val="000000"/>
          <w:sz w:val="28"/>
          <w:szCs w:val="28"/>
          <w:lang w:eastAsia="ru-RU"/>
        </w:rPr>
        <w:t>11</w:t>
      </w:r>
      <w:r w:rsidRPr="00E775C8">
        <w:rPr>
          <w:rFonts w:ascii="Times New Roman" w:eastAsia="Times New Roman" w:hAnsi="Times New Roman" w:cs="Times New Roman"/>
          <w:color w:val="000000"/>
          <w:sz w:val="28"/>
          <w:szCs w:val="28"/>
          <w:lang w:eastAsia="ru-RU"/>
        </w:rPr>
        <w:t> распоряжений администрации по личному составу (прием,</w:t>
      </w:r>
      <w:r w:rsidR="0063012D" w:rsidRPr="00E775C8">
        <w:rPr>
          <w:rFonts w:ascii="Times New Roman" w:eastAsia="Times New Roman" w:hAnsi="Times New Roman" w:cs="Times New Roman"/>
          <w:color w:val="000000"/>
          <w:sz w:val="28"/>
          <w:szCs w:val="28"/>
          <w:lang w:eastAsia="ru-RU"/>
        </w:rPr>
        <w:t xml:space="preserve"> </w:t>
      </w:r>
      <w:r w:rsidRPr="00E775C8">
        <w:rPr>
          <w:rFonts w:ascii="Times New Roman" w:eastAsia="Times New Roman" w:hAnsi="Times New Roman" w:cs="Times New Roman"/>
          <w:color w:val="000000"/>
          <w:sz w:val="28"/>
          <w:szCs w:val="28"/>
          <w:lang w:eastAsia="ru-RU"/>
        </w:rPr>
        <w:t>увольнение, присвоение классных чинов);</w:t>
      </w:r>
    </w:p>
    <w:p w:rsidR="008F3A13" w:rsidRPr="00E775C8" w:rsidRDefault="008F3A13" w:rsidP="00E775C8">
      <w:pPr>
        <w:numPr>
          <w:ilvl w:val="0"/>
          <w:numId w:val="20"/>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b/>
          <w:bCs/>
          <w:color w:val="000000"/>
          <w:sz w:val="28"/>
          <w:szCs w:val="28"/>
          <w:lang w:eastAsia="ru-RU"/>
        </w:rPr>
        <w:t xml:space="preserve">68 </w:t>
      </w:r>
      <w:r w:rsidRPr="00E775C8">
        <w:rPr>
          <w:rFonts w:ascii="Times New Roman" w:eastAsia="Times New Roman" w:hAnsi="Times New Roman" w:cs="Times New Roman"/>
          <w:color w:val="000000"/>
          <w:sz w:val="28"/>
          <w:szCs w:val="28"/>
          <w:lang w:eastAsia="ru-RU"/>
        </w:rPr>
        <w:t>распоряжений (ежегодный оплачиваемый отпуск, отпуск по беременности и родам);</w:t>
      </w:r>
    </w:p>
    <w:p w:rsidR="008F3A13" w:rsidRPr="00E775C8" w:rsidRDefault="008F3A13" w:rsidP="00E775C8">
      <w:pPr>
        <w:numPr>
          <w:ilvl w:val="0"/>
          <w:numId w:val="20"/>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b/>
          <w:bCs/>
          <w:color w:val="000000"/>
          <w:sz w:val="28"/>
          <w:szCs w:val="28"/>
          <w:lang w:eastAsia="ru-RU"/>
        </w:rPr>
        <w:t xml:space="preserve">60 </w:t>
      </w:r>
      <w:r w:rsidRPr="00E775C8">
        <w:rPr>
          <w:rFonts w:ascii="Times New Roman" w:eastAsia="Times New Roman" w:hAnsi="Times New Roman" w:cs="Times New Roman"/>
          <w:bCs/>
          <w:color w:val="000000"/>
          <w:sz w:val="28"/>
          <w:szCs w:val="28"/>
          <w:lang w:eastAsia="ru-RU"/>
        </w:rPr>
        <w:t>распоряжений</w:t>
      </w:r>
      <w:r w:rsidRPr="00E775C8">
        <w:rPr>
          <w:rFonts w:ascii="Times New Roman" w:eastAsia="Times New Roman" w:hAnsi="Times New Roman" w:cs="Times New Roman"/>
          <w:b/>
          <w:bCs/>
          <w:color w:val="000000"/>
          <w:sz w:val="28"/>
          <w:szCs w:val="28"/>
          <w:lang w:eastAsia="ru-RU"/>
        </w:rPr>
        <w:t xml:space="preserve"> </w:t>
      </w:r>
      <w:r w:rsidRPr="00E775C8">
        <w:rPr>
          <w:rFonts w:ascii="Times New Roman" w:eastAsia="Times New Roman" w:hAnsi="Times New Roman" w:cs="Times New Roman"/>
          <w:bCs/>
          <w:color w:val="000000"/>
          <w:sz w:val="28"/>
          <w:szCs w:val="28"/>
          <w:lang w:eastAsia="ru-RU"/>
        </w:rPr>
        <w:t>главы администрации муниципального округа Молжаниновский по основной деятельности</w:t>
      </w:r>
      <w:r w:rsidRPr="00E775C8">
        <w:rPr>
          <w:rFonts w:ascii="Times New Roman" w:eastAsia="Times New Roman" w:hAnsi="Times New Roman" w:cs="Times New Roman"/>
          <w:color w:val="000000"/>
          <w:sz w:val="28"/>
          <w:szCs w:val="28"/>
          <w:lang w:eastAsia="ru-RU"/>
        </w:rPr>
        <w:t>;</w:t>
      </w:r>
    </w:p>
    <w:p w:rsidR="008F3A13" w:rsidRPr="00E775C8" w:rsidRDefault="008F3A13" w:rsidP="00E775C8">
      <w:pPr>
        <w:numPr>
          <w:ilvl w:val="0"/>
          <w:numId w:val="20"/>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b/>
          <w:bCs/>
          <w:color w:val="000000"/>
          <w:sz w:val="28"/>
          <w:szCs w:val="28"/>
          <w:lang w:eastAsia="ru-RU"/>
        </w:rPr>
        <w:t xml:space="preserve">32 </w:t>
      </w:r>
      <w:r w:rsidRPr="00E775C8">
        <w:rPr>
          <w:rFonts w:ascii="Times New Roman" w:eastAsia="Times New Roman" w:hAnsi="Times New Roman" w:cs="Times New Roman"/>
          <w:bCs/>
          <w:color w:val="000000"/>
          <w:sz w:val="28"/>
          <w:szCs w:val="28"/>
          <w:lang w:eastAsia="ru-RU"/>
        </w:rPr>
        <w:t>постановления администрации муниципального округа Молжаниновский.</w:t>
      </w:r>
    </w:p>
    <w:p w:rsidR="008F3A13" w:rsidRPr="00E775C8" w:rsidRDefault="008F3A13" w:rsidP="00E775C8">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b/>
          <w:bCs/>
          <w:color w:val="000000"/>
          <w:sz w:val="28"/>
          <w:szCs w:val="28"/>
          <w:lang w:eastAsia="ru-RU"/>
        </w:rPr>
        <w:t xml:space="preserve"> </w:t>
      </w:r>
      <w:r w:rsidRPr="00E775C8">
        <w:rPr>
          <w:rFonts w:ascii="Times New Roman" w:eastAsia="Times New Roman" w:hAnsi="Times New Roman" w:cs="Times New Roman"/>
          <w:color w:val="000000"/>
          <w:sz w:val="28"/>
          <w:szCs w:val="28"/>
          <w:lang w:eastAsia="ru-RU"/>
        </w:rPr>
        <w:t xml:space="preserve">    В целях реализации гарантий, предоставляемых муниципальным служащим, была проведена работа:</w:t>
      </w:r>
    </w:p>
    <w:p w:rsidR="008F3A13" w:rsidRPr="00E775C8" w:rsidRDefault="008F3A13" w:rsidP="00E775C8">
      <w:pPr>
        <w:numPr>
          <w:ilvl w:val="0"/>
          <w:numId w:val="21"/>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по заключению муниципального контракта на комплексное медицинское обслуживание муниципальных служащих и членов их семей;</w:t>
      </w:r>
    </w:p>
    <w:p w:rsidR="008F3A13" w:rsidRPr="00E775C8" w:rsidRDefault="008F3A13" w:rsidP="00E775C8">
      <w:pPr>
        <w:numPr>
          <w:ilvl w:val="0"/>
          <w:numId w:val="21"/>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заключен договор страхования от несчастных случаев муниципальных служащих администрации муниципального округа Молжаниновский с ОАО «СГ МСК». В отчетный период осуществлялось взаимодействие по оформлению документов, заключению дополнительных соглашений на прикрепление и открепление служащих по договору страхования. </w:t>
      </w:r>
      <w:r w:rsidRPr="00E775C8">
        <w:rPr>
          <w:rFonts w:ascii="Times New Roman" w:eastAsia="Times New Roman" w:hAnsi="Times New Roman" w:cs="Times New Roman"/>
          <w:color w:val="000000"/>
          <w:sz w:val="28"/>
          <w:szCs w:val="28"/>
          <w:lang w:eastAsia="ru-RU"/>
        </w:rPr>
        <w:br/>
        <w:t>В постоянном рабочем режиме в  2014 году осуществлялась следующая работа:</w:t>
      </w:r>
    </w:p>
    <w:p w:rsidR="008F3A13" w:rsidRPr="00E775C8" w:rsidRDefault="008F3A13" w:rsidP="00E775C8">
      <w:pPr>
        <w:numPr>
          <w:ilvl w:val="0"/>
          <w:numId w:val="22"/>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учет, выдача и замена служебных удостоверений муниципальных служащих,</w:t>
      </w:r>
    </w:p>
    <w:p w:rsidR="008F3A13" w:rsidRPr="00E775C8" w:rsidRDefault="008F3A13" w:rsidP="00E775C8">
      <w:pPr>
        <w:numPr>
          <w:ilvl w:val="0"/>
          <w:numId w:val="22"/>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ведение и хранение трудовых книжек муниципальных служащих,</w:t>
      </w:r>
    </w:p>
    <w:p w:rsidR="008F3A13" w:rsidRPr="00E775C8" w:rsidRDefault="008F3A13" w:rsidP="00E775C8">
      <w:pPr>
        <w:numPr>
          <w:ilvl w:val="0"/>
          <w:numId w:val="22"/>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ведение личных дел муниципальных служащих,</w:t>
      </w:r>
    </w:p>
    <w:p w:rsidR="008F3A13" w:rsidRPr="00E775C8" w:rsidRDefault="008F3A13" w:rsidP="00E775C8">
      <w:pPr>
        <w:numPr>
          <w:ilvl w:val="0"/>
          <w:numId w:val="22"/>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 ведение личных карточек муниципальных служащих формы Т-2,</w:t>
      </w:r>
    </w:p>
    <w:p w:rsidR="008F3A13" w:rsidRPr="00E775C8" w:rsidRDefault="008F3A13" w:rsidP="00E775C8">
      <w:pPr>
        <w:numPr>
          <w:ilvl w:val="0"/>
          <w:numId w:val="22"/>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подсчет трудового стажа,</w:t>
      </w:r>
    </w:p>
    <w:p w:rsidR="008F3A13" w:rsidRPr="00E775C8" w:rsidRDefault="008F3A13" w:rsidP="00E775C8">
      <w:pPr>
        <w:numPr>
          <w:ilvl w:val="0"/>
          <w:numId w:val="22"/>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ведение табеля учета рабочего (служебного) времени,</w:t>
      </w:r>
    </w:p>
    <w:p w:rsidR="008F3A13" w:rsidRPr="00E775C8" w:rsidRDefault="008F3A13" w:rsidP="00E775C8">
      <w:pPr>
        <w:numPr>
          <w:ilvl w:val="0"/>
          <w:numId w:val="22"/>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консультативная помощь по правовым и иным вопросам муниципальной службы,</w:t>
      </w:r>
    </w:p>
    <w:p w:rsidR="008F3A13" w:rsidRPr="00E775C8" w:rsidRDefault="008F3A13" w:rsidP="00E775C8">
      <w:pPr>
        <w:numPr>
          <w:ilvl w:val="0"/>
          <w:numId w:val="22"/>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организация проверки сведений о доходах, расходах об имуществе и обязательствах имущественного характера муниципальных служащих, а так же соблюдения связанных с муниципальной службой ограничений,</w:t>
      </w:r>
    </w:p>
    <w:p w:rsidR="008F3A13" w:rsidRPr="00E775C8" w:rsidRDefault="008F3A13" w:rsidP="00E775C8">
      <w:pPr>
        <w:numPr>
          <w:ilvl w:val="0"/>
          <w:numId w:val="22"/>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lastRenderedPageBreak/>
        <w:t>подготовка проектов муниципальных правовых актов, связанных с прохождением муниципальной службы, заключением трудового договора, увольнением.</w:t>
      </w:r>
    </w:p>
    <w:p w:rsidR="008F3A13" w:rsidRPr="00E775C8" w:rsidRDefault="008F3A13" w:rsidP="00E775C8">
      <w:pPr>
        <w:numPr>
          <w:ilvl w:val="0"/>
          <w:numId w:val="22"/>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переписка по вопросам кадровой службы с органами исполнительной власти города Москвы, с предприятиями и учреждениями,</w:t>
      </w:r>
    </w:p>
    <w:p w:rsidR="008F3A13" w:rsidRPr="00E775C8" w:rsidRDefault="008F3A13" w:rsidP="00E775C8">
      <w:pPr>
        <w:numPr>
          <w:ilvl w:val="0"/>
          <w:numId w:val="22"/>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решение иных вопросов кадровой работы, определяемых трудовым законодательством и законами города Москвы. </w:t>
      </w:r>
    </w:p>
    <w:p w:rsidR="008F3A13" w:rsidRPr="00E775C8" w:rsidRDefault="008F3A13" w:rsidP="00E775C8">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Кадровая служба администрации осуществляет ведение Реестра муниципальных служащих, в котором отражаются все кадровые изменения (стаж, разряды, выслуга, изменение должности, повышение квалификации, учеба, образование, адрес и др.), а также прием и увольнение сотрудников. Реестр ежеквартально направляется в Департамент территориальных органов исполнительной власти города Москвы.</w:t>
      </w:r>
      <w:r w:rsidRPr="00E775C8">
        <w:rPr>
          <w:rFonts w:ascii="Times New Roman" w:eastAsia="Times New Roman" w:hAnsi="Times New Roman" w:cs="Times New Roman"/>
          <w:color w:val="000000"/>
          <w:sz w:val="28"/>
          <w:szCs w:val="28"/>
          <w:lang w:eastAsia="ru-RU"/>
        </w:rPr>
        <w:br/>
        <w:t>За отчетный период в окружной отдел статистики предоставлены кадровые отчеты по формам:</w:t>
      </w:r>
    </w:p>
    <w:p w:rsidR="008F3A13" w:rsidRPr="00E775C8" w:rsidRDefault="008F3A13" w:rsidP="00E775C8">
      <w:pPr>
        <w:numPr>
          <w:ilvl w:val="0"/>
          <w:numId w:val="23"/>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b/>
          <w:bCs/>
          <w:color w:val="000000"/>
          <w:sz w:val="28"/>
          <w:szCs w:val="28"/>
          <w:lang w:eastAsia="ru-RU"/>
        </w:rPr>
        <w:t>№2-МС </w:t>
      </w:r>
      <w:r w:rsidRPr="00E775C8">
        <w:rPr>
          <w:rFonts w:ascii="Times New Roman" w:eastAsia="Times New Roman" w:hAnsi="Times New Roman" w:cs="Times New Roman"/>
          <w:color w:val="000000"/>
          <w:sz w:val="28"/>
          <w:szCs w:val="28"/>
          <w:lang w:eastAsia="ru-RU"/>
        </w:rPr>
        <w:t>«Сведения о дополнительном профессиональном образовании муниципальных служащих» (</w:t>
      </w:r>
      <w:proofErr w:type="gramStart"/>
      <w:r w:rsidRPr="00E775C8">
        <w:rPr>
          <w:rFonts w:ascii="Times New Roman" w:eastAsia="Times New Roman" w:hAnsi="Times New Roman" w:cs="Times New Roman"/>
          <w:color w:val="000000"/>
          <w:sz w:val="28"/>
          <w:szCs w:val="28"/>
          <w:lang w:eastAsia="ru-RU"/>
        </w:rPr>
        <w:t>годовая</w:t>
      </w:r>
      <w:proofErr w:type="gramEnd"/>
      <w:r w:rsidRPr="00E775C8">
        <w:rPr>
          <w:rFonts w:ascii="Times New Roman" w:eastAsia="Times New Roman" w:hAnsi="Times New Roman" w:cs="Times New Roman"/>
          <w:color w:val="000000"/>
          <w:sz w:val="28"/>
          <w:szCs w:val="28"/>
          <w:lang w:eastAsia="ru-RU"/>
        </w:rPr>
        <w:t>);</w:t>
      </w:r>
    </w:p>
    <w:p w:rsidR="008F3A13" w:rsidRPr="00E775C8" w:rsidRDefault="008F3A13" w:rsidP="00E775C8">
      <w:pPr>
        <w:numPr>
          <w:ilvl w:val="0"/>
          <w:numId w:val="23"/>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b/>
          <w:bCs/>
          <w:color w:val="000000"/>
          <w:sz w:val="28"/>
          <w:szCs w:val="28"/>
          <w:lang w:eastAsia="ru-RU"/>
        </w:rPr>
        <w:t xml:space="preserve">№1-кадры </w:t>
      </w:r>
      <w:r w:rsidRPr="00E775C8">
        <w:rPr>
          <w:rFonts w:ascii="Times New Roman" w:eastAsia="Times New Roman" w:hAnsi="Times New Roman" w:cs="Times New Roman"/>
          <w:bCs/>
          <w:color w:val="000000"/>
          <w:sz w:val="28"/>
          <w:szCs w:val="28"/>
          <w:lang w:eastAsia="ru-RU"/>
        </w:rPr>
        <w:t>«Сведения об обучении работников в организациях»;</w:t>
      </w:r>
    </w:p>
    <w:p w:rsidR="008F3A13" w:rsidRPr="00E775C8" w:rsidRDefault="008F3A13" w:rsidP="00E775C8">
      <w:pPr>
        <w:numPr>
          <w:ilvl w:val="0"/>
          <w:numId w:val="23"/>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b/>
          <w:bCs/>
          <w:color w:val="000000"/>
          <w:sz w:val="28"/>
          <w:szCs w:val="28"/>
          <w:lang w:eastAsia="ru-RU"/>
        </w:rPr>
        <w:t>№4</w:t>
      </w:r>
      <w:proofErr w:type="gramStart"/>
      <w:r w:rsidRPr="00E775C8">
        <w:rPr>
          <w:rFonts w:ascii="Times New Roman" w:eastAsia="Times New Roman" w:hAnsi="Times New Roman" w:cs="Times New Roman"/>
          <w:b/>
          <w:bCs/>
          <w:color w:val="000000"/>
          <w:sz w:val="28"/>
          <w:szCs w:val="28"/>
          <w:lang w:eastAsia="ru-RU"/>
        </w:rPr>
        <w:t>П-</w:t>
      </w:r>
      <w:proofErr w:type="gramEnd"/>
      <w:r w:rsidRPr="00E775C8">
        <w:rPr>
          <w:rFonts w:ascii="Times New Roman" w:eastAsia="Times New Roman" w:hAnsi="Times New Roman" w:cs="Times New Roman"/>
          <w:b/>
          <w:bCs/>
          <w:color w:val="000000"/>
          <w:sz w:val="28"/>
          <w:szCs w:val="28"/>
          <w:lang w:eastAsia="ru-RU"/>
        </w:rPr>
        <w:t>(НЗ)</w:t>
      </w:r>
      <w:r w:rsidRPr="00E775C8">
        <w:rPr>
          <w:rFonts w:ascii="Times New Roman" w:eastAsia="Times New Roman" w:hAnsi="Times New Roman" w:cs="Times New Roman"/>
          <w:color w:val="000000"/>
          <w:sz w:val="28"/>
          <w:szCs w:val="28"/>
          <w:lang w:eastAsia="ru-RU"/>
        </w:rPr>
        <w:t> «Сведения о неполной занятости и движении работников» (квартальная);</w:t>
      </w:r>
    </w:p>
    <w:p w:rsidR="008F3A13" w:rsidRPr="00E775C8" w:rsidRDefault="008F3A13" w:rsidP="00E775C8">
      <w:pPr>
        <w:numPr>
          <w:ilvl w:val="0"/>
          <w:numId w:val="23"/>
        </w:numPr>
        <w:shd w:val="clear" w:color="auto" w:fill="FFFFFF"/>
        <w:spacing w:after="0" w:line="270" w:lineRule="atLeast"/>
        <w:ind w:left="0"/>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b/>
          <w:bCs/>
          <w:color w:val="000000"/>
          <w:sz w:val="28"/>
          <w:szCs w:val="28"/>
          <w:lang w:eastAsia="ru-RU"/>
        </w:rPr>
        <w:t>№1-МС</w:t>
      </w:r>
      <w:r w:rsidRPr="00E775C8">
        <w:rPr>
          <w:rFonts w:ascii="Times New Roman" w:eastAsia="Times New Roman" w:hAnsi="Times New Roman" w:cs="Times New Roman"/>
          <w:color w:val="000000"/>
          <w:sz w:val="28"/>
          <w:szCs w:val="28"/>
          <w:lang w:eastAsia="ru-RU"/>
        </w:rPr>
        <w:t> «Сведения о составе работников, замещавших муниципальные должности и должности муниципальной службы по полу, возрасту, стажу муниципальной службы, образованию» (за 9 месяцев);</w:t>
      </w:r>
    </w:p>
    <w:p w:rsidR="008F3A13" w:rsidRPr="00E775C8" w:rsidRDefault="008F3A13" w:rsidP="00E775C8">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E775C8">
        <w:rPr>
          <w:rFonts w:ascii="Times New Roman" w:eastAsia="Times New Roman" w:hAnsi="Times New Roman" w:cs="Times New Roman"/>
          <w:color w:val="000000"/>
          <w:sz w:val="28"/>
          <w:szCs w:val="28"/>
          <w:lang w:eastAsia="ru-RU"/>
        </w:rPr>
        <w:t xml:space="preserve">           Ежемесячные, квартальные отчеты в Финансово-казначейское управление САО г</w:t>
      </w:r>
      <w:proofErr w:type="gramStart"/>
      <w:r w:rsidRPr="00E775C8">
        <w:rPr>
          <w:rFonts w:ascii="Times New Roman" w:eastAsia="Times New Roman" w:hAnsi="Times New Roman" w:cs="Times New Roman"/>
          <w:color w:val="000000"/>
          <w:sz w:val="28"/>
          <w:szCs w:val="28"/>
          <w:lang w:eastAsia="ru-RU"/>
        </w:rPr>
        <w:t>.М</w:t>
      </w:r>
      <w:proofErr w:type="gramEnd"/>
      <w:r w:rsidRPr="00E775C8">
        <w:rPr>
          <w:rFonts w:ascii="Times New Roman" w:eastAsia="Times New Roman" w:hAnsi="Times New Roman" w:cs="Times New Roman"/>
          <w:color w:val="000000"/>
          <w:sz w:val="28"/>
          <w:szCs w:val="28"/>
          <w:lang w:eastAsia="ru-RU"/>
        </w:rPr>
        <w:t>осквы.</w:t>
      </w:r>
    </w:p>
    <w:p w:rsidR="008F3A13" w:rsidRPr="00E775C8" w:rsidRDefault="008F3A13" w:rsidP="00E775C8">
      <w:pPr>
        <w:spacing w:after="0" w:line="240" w:lineRule="auto"/>
        <w:jc w:val="both"/>
        <w:rPr>
          <w:rFonts w:ascii="Times New Roman" w:hAnsi="Times New Roman" w:cs="Times New Roman"/>
          <w:sz w:val="28"/>
          <w:szCs w:val="28"/>
        </w:rPr>
      </w:pPr>
      <w:r w:rsidRPr="00E775C8">
        <w:rPr>
          <w:rFonts w:ascii="Times New Roman" w:hAnsi="Times New Roman" w:cs="Times New Roman"/>
          <w:sz w:val="28"/>
          <w:szCs w:val="28"/>
        </w:rPr>
        <w:t xml:space="preserve">            Д</w:t>
      </w:r>
      <w:r w:rsidRPr="00E775C8">
        <w:rPr>
          <w:rFonts w:ascii="Times New Roman" w:eastAsia="Calibri" w:hAnsi="Times New Roman" w:cs="Times New Roman"/>
          <w:sz w:val="28"/>
          <w:szCs w:val="28"/>
        </w:rPr>
        <w:t>онесение о количестве граждан, работающих в администрации муниципального округа Молжаниновский по состоянию на 01.01.2015г</w:t>
      </w:r>
      <w:proofErr w:type="gramStart"/>
      <w:r w:rsidRPr="00E775C8">
        <w:rPr>
          <w:rFonts w:ascii="Times New Roman" w:eastAsia="Calibri" w:hAnsi="Times New Roman" w:cs="Times New Roman"/>
          <w:sz w:val="28"/>
          <w:szCs w:val="28"/>
        </w:rPr>
        <w:t>.</w:t>
      </w:r>
      <w:r w:rsidRPr="00E775C8">
        <w:rPr>
          <w:rFonts w:ascii="Times New Roman" w:hAnsi="Times New Roman" w:cs="Times New Roman"/>
          <w:sz w:val="28"/>
          <w:szCs w:val="28"/>
        </w:rPr>
        <w:t>в</w:t>
      </w:r>
      <w:proofErr w:type="gramEnd"/>
      <w:r w:rsidRPr="00E775C8">
        <w:rPr>
          <w:rFonts w:ascii="Times New Roman" w:hAnsi="Times New Roman" w:cs="Times New Roman"/>
          <w:sz w:val="28"/>
          <w:szCs w:val="28"/>
        </w:rPr>
        <w:t xml:space="preserve"> </w:t>
      </w:r>
      <w:r w:rsidRPr="00E775C8">
        <w:rPr>
          <w:rFonts w:ascii="Times New Roman" w:eastAsia="Calibri" w:hAnsi="Times New Roman" w:cs="Times New Roman"/>
          <w:sz w:val="28"/>
          <w:szCs w:val="28"/>
        </w:rPr>
        <w:t xml:space="preserve">отдел </w:t>
      </w:r>
      <w:proofErr w:type="spellStart"/>
      <w:r w:rsidRPr="00E775C8">
        <w:rPr>
          <w:rFonts w:ascii="Times New Roman" w:eastAsia="Calibri" w:hAnsi="Times New Roman" w:cs="Times New Roman"/>
          <w:sz w:val="28"/>
          <w:szCs w:val="28"/>
        </w:rPr>
        <w:t>ВКгМ</w:t>
      </w:r>
      <w:proofErr w:type="spellEnd"/>
      <w:r w:rsidRPr="00E775C8">
        <w:rPr>
          <w:rFonts w:ascii="Times New Roman" w:hAnsi="Times New Roman" w:cs="Times New Roman"/>
          <w:sz w:val="28"/>
          <w:szCs w:val="28"/>
        </w:rPr>
        <w:t xml:space="preserve"> </w:t>
      </w:r>
      <w:r w:rsidRPr="00E775C8">
        <w:rPr>
          <w:rFonts w:ascii="Times New Roman" w:eastAsia="Calibri" w:hAnsi="Times New Roman" w:cs="Times New Roman"/>
          <w:sz w:val="28"/>
          <w:szCs w:val="28"/>
        </w:rPr>
        <w:t xml:space="preserve">по </w:t>
      </w:r>
      <w:proofErr w:type="spellStart"/>
      <w:r w:rsidRPr="00E775C8">
        <w:rPr>
          <w:rFonts w:ascii="Times New Roman" w:eastAsia="Calibri" w:hAnsi="Times New Roman" w:cs="Times New Roman"/>
          <w:sz w:val="28"/>
          <w:szCs w:val="28"/>
        </w:rPr>
        <w:t>Головинскому</w:t>
      </w:r>
      <w:proofErr w:type="spellEnd"/>
      <w:r w:rsidRPr="00E775C8">
        <w:rPr>
          <w:rFonts w:ascii="Times New Roman" w:eastAsia="Calibri" w:hAnsi="Times New Roman" w:cs="Times New Roman"/>
          <w:sz w:val="28"/>
          <w:szCs w:val="28"/>
        </w:rPr>
        <w:t xml:space="preserve"> району Северного административного округа города Москвы</w:t>
      </w:r>
      <w:r w:rsidRPr="00E775C8">
        <w:rPr>
          <w:rFonts w:ascii="Times New Roman" w:hAnsi="Times New Roman" w:cs="Times New Roman"/>
          <w:sz w:val="28"/>
          <w:szCs w:val="28"/>
        </w:rPr>
        <w:t>, ежегодная сверка бланков строгой отчетности, список</w:t>
      </w:r>
    </w:p>
    <w:p w:rsidR="0052594E" w:rsidRDefault="008F3A13" w:rsidP="005472CC">
      <w:pPr>
        <w:spacing w:after="0" w:line="240" w:lineRule="auto"/>
        <w:jc w:val="both"/>
        <w:rPr>
          <w:rFonts w:ascii="Times New Roman" w:hAnsi="Times New Roman" w:cs="Times New Roman"/>
          <w:sz w:val="28"/>
          <w:szCs w:val="28"/>
        </w:rPr>
      </w:pPr>
      <w:r w:rsidRPr="00E775C8">
        <w:rPr>
          <w:rFonts w:ascii="Times New Roman" w:hAnsi="Times New Roman" w:cs="Times New Roman"/>
          <w:sz w:val="28"/>
          <w:szCs w:val="28"/>
        </w:rPr>
        <w:t>граждан, пребывающих в запасе, работающих в администрации муниципального округа Молжаниновский сверки данных личных карточек  ф. Т- 2 с их учетными карточками.</w:t>
      </w:r>
    </w:p>
    <w:p w:rsidR="005472CC" w:rsidRPr="005472CC" w:rsidRDefault="005472CC" w:rsidP="005472CC">
      <w:pPr>
        <w:spacing w:after="0" w:line="240" w:lineRule="auto"/>
        <w:jc w:val="both"/>
        <w:rPr>
          <w:rFonts w:ascii="Times New Roman" w:hAnsi="Times New Roman" w:cs="Times New Roman"/>
          <w:sz w:val="28"/>
          <w:szCs w:val="28"/>
        </w:rPr>
      </w:pPr>
    </w:p>
    <w:p w:rsidR="008E4229" w:rsidRPr="00E775C8" w:rsidRDefault="008E4229" w:rsidP="00E775C8">
      <w:pPr>
        <w:jc w:val="both"/>
        <w:rPr>
          <w:rFonts w:ascii="Times New Roman" w:hAnsi="Times New Roman" w:cs="Times New Roman"/>
          <w:b/>
          <w:i/>
          <w:color w:val="000000"/>
          <w:sz w:val="28"/>
          <w:szCs w:val="28"/>
          <w:lang w:eastAsia="ru-RU"/>
        </w:rPr>
      </w:pPr>
      <w:r w:rsidRPr="00E775C8">
        <w:rPr>
          <w:rFonts w:ascii="Times New Roman" w:hAnsi="Times New Roman" w:cs="Times New Roman"/>
          <w:b/>
          <w:i/>
          <w:iCs/>
          <w:color w:val="000000"/>
          <w:sz w:val="28"/>
          <w:szCs w:val="28"/>
          <w:lang w:eastAsia="ru-RU"/>
        </w:rPr>
        <w:t>РАБОТА</w:t>
      </w:r>
      <w:r w:rsidR="007473E9" w:rsidRPr="00E775C8">
        <w:rPr>
          <w:rFonts w:ascii="Times New Roman" w:hAnsi="Times New Roman" w:cs="Times New Roman"/>
          <w:b/>
          <w:i/>
          <w:iCs/>
          <w:color w:val="000000"/>
          <w:sz w:val="28"/>
          <w:szCs w:val="28"/>
          <w:lang w:eastAsia="ru-RU"/>
        </w:rPr>
        <w:t xml:space="preserve"> ФИНАНСОВО-ЭКОНОМИЧЕСКОГО СЕКТОРА</w:t>
      </w:r>
    </w:p>
    <w:p w:rsidR="00CA7E07" w:rsidRDefault="008E4229" w:rsidP="00CA7E07">
      <w:pPr>
        <w:spacing w:after="120" w:line="240" w:lineRule="auto"/>
        <w:ind w:firstLine="708"/>
        <w:jc w:val="both"/>
        <w:rPr>
          <w:rFonts w:ascii="Times New Roman" w:hAnsi="Times New Roman" w:cs="Times New Roman"/>
          <w:b/>
          <w:sz w:val="28"/>
          <w:szCs w:val="28"/>
        </w:rPr>
      </w:pPr>
      <w:r w:rsidRPr="00E775C8">
        <w:rPr>
          <w:rFonts w:ascii="Times New Roman" w:hAnsi="Times New Roman" w:cs="Times New Roman"/>
          <w:b/>
          <w:i/>
          <w:color w:val="000000"/>
          <w:sz w:val="28"/>
          <w:szCs w:val="28"/>
          <w:lang w:eastAsia="ru-RU"/>
        </w:rPr>
        <w:t> </w:t>
      </w:r>
      <w:r w:rsidR="00CA7E07" w:rsidRPr="00FC07F2">
        <w:rPr>
          <w:rFonts w:ascii="Times New Roman" w:hAnsi="Times New Roman" w:cs="Times New Roman"/>
          <w:sz w:val="28"/>
          <w:szCs w:val="28"/>
        </w:rPr>
        <w:t>В отчетном периоде изменения в организационной структуре администрации муниципального округа Молжаниновский не вносились, изменения направлений деятел</w:t>
      </w:r>
      <w:r w:rsidR="00CA7E07">
        <w:rPr>
          <w:rFonts w:ascii="Times New Roman" w:hAnsi="Times New Roman" w:cs="Times New Roman"/>
          <w:sz w:val="28"/>
          <w:szCs w:val="28"/>
        </w:rPr>
        <w:t xml:space="preserve">ьности не производились. </w:t>
      </w:r>
      <w:r w:rsidR="00CA7E07">
        <w:rPr>
          <w:rFonts w:ascii="Times New Roman" w:hAnsi="Times New Roman" w:cs="Times New Roman"/>
          <w:sz w:val="28"/>
          <w:szCs w:val="28"/>
        </w:rPr>
        <w:tab/>
      </w:r>
      <w:r w:rsidR="00CA7E07">
        <w:rPr>
          <w:rFonts w:ascii="Times New Roman" w:hAnsi="Times New Roman" w:cs="Times New Roman"/>
          <w:sz w:val="28"/>
          <w:szCs w:val="28"/>
        </w:rPr>
        <w:tab/>
      </w:r>
      <w:r w:rsidR="00CA7E07">
        <w:rPr>
          <w:rFonts w:ascii="Times New Roman" w:hAnsi="Times New Roman" w:cs="Times New Roman"/>
          <w:sz w:val="28"/>
          <w:szCs w:val="28"/>
        </w:rPr>
        <w:tab/>
      </w:r>
      <w:r w:rsidR="00CA7E07">
        <w:rPr>
          <w:rFonts w:ascii="Times New Roman" w:hAnsi="Times New Roman" w:cs="Times New Roman"/>
          <w:sz w:val="28"/>
          <w:szCs w:val="28"/>
        </w:rPr>
        <w:tab/>
      </w:r>
      <w:r w:rsidR="00CA7E07">
        <w:rPr>
          <w:rFonts w:ascii="Times New Roman" w:hAnsi="Times New Roman" w:cs="Times New Roman"/>
          <w:sz w:val="28"/>
          <w:szCs w:val="28"/>
        </w:rPr>
        <w:tab/>
      </w:r>
      <w:r w:rsidR="00CA7E07" w:rsidRPr="00FC07F2">
        <w:rPr>
          <w:rFonts w:ascii="Times New Roman" w:hAnsi="Times New Roman" w:cs="Times New Roman"/>
          <w:sz w:val="28"/>
          <w:szCs w:val="28"/>
        </w:rPr>
        <w:t xml:space="preserve">Муниципальные учреждения по  организации досуговой, социально-воспитательной, физкультурно-оздоровительной и спортивной работы с населением по месту жительства в качестве юридического лица не зарегистрированы в </w:t>
      </w:r>
      <w:r w:rsidR="00CA7E07">
        <w:rPr>
          <w:rFonts w:ascii="Times New Roman" w:hAnsi="Times New Roman" w:cs="Times New Roman"/>
          <w:sz w:val="28"/>
          <w:szCs w:val="28"/>
        </w:rPr>
        <w:t>виду отсутствия площадей.</w:t>
      </w:r>
      <w:r w:rsidR="00CA7E07">
        <w:rPr>
          <w:rFonts w:ascii="Times New Roman" w:hAnsi="Times New Roman" w:cs="Times New Roman"/>
          <w:sz w:val="28"/>
          <w:szCs w:val="28"/>
        </w:rPr>
        <w:tab/>
      </w:r>
      <w:r w:rsidR="00CA7E07">
        <w:rPr>
          <w:rFonts w:ascii="Times New Roman" w:hAnsi="Times New Roman" w:cs="Times New Roman"/>
          <w:sz w:val="28"/>
          <w:szCs w:val="28"/>
        </w:rPr>
        <w:tab/>
      </w:r>
      <w:r w:rsidR="00CA7E07">
        <w:rPr>
          <w:rFonts w:ascii="Times New Roman" w:hAnsi="Times New Roman" w:cs="Times New Roman"/>
          <w:sz w:val="28"/>
          <w:szCs w:val="28"/>
        </w:rPr>
        <w:tab/>
      </w:r>
      <w:r w:rsidR="00CA7E07">
        <w:rPr>
          <w:rFonts w:ascii="Times New Roman" w:hAnsi="Times New Roman" w:cs="Times New Roman"/>
          <w:sz w:val="28"/>
          <w:szCs w:val="28"/>
        </w:rPr>
        <w:tab/>
      </w:r>
      <w:r w:rsidR="00CA7E07">
        <w:rPr>
          <w:rFonts w:ascii="Times New Roman" w:hAnsi="Times New Roman" w:cs="Times New Roman"/>
          <w:sz w:val="28"/>
          <w:szCs w:val="28"/>
        </w:rPr>
        <w:tab/>
      </w:r>
    </w:p>
    <w:p w:rsidR="00CA7E07" w:rsidRPr="00582854" w:rsidRDefault="00CA7E07" w:rsidP="00CA7E07">
      <w:pPr>
        <w:spacing w:after="120" w:line="240" w:lineRule="auto"/>
        <w:ind w:firstLine="708"/>
        <w:jc w:val="both"/>
        <w:rPr>
          <w:rFonts w:ascii="Times New Roman" w:hAnsi="Times New Roman" w:cs="Times New Roman"/>
          <w:sz w:val="28"/>
          <w:szCs w:val="28"/>
        </w:rPr>
      </w:pPr>
      <w:r w:rsidRPr="00582854">
        <w:rPr>
          <w:rFonts w:ascii="Times New Roman" w:hAnsi="Times New Roman" w:cs="Times New Roman"/>
          <w:sz w:val="28"/>
          <w:szCs w:val="28"/>
        </w:rPr>
        <w:t>Сведения о результатах деятельности</w:t>
      </w:r>
    </w:p>
    <w:p w:rsidR="00CA7E07" w:rsidRPr="00582854" w:rsidRDefault="00CA7E07" w:rsidP="00CA7E07">
      <w:pPr>
        <w:suppressLineNumbers/>
        <w:suppressAutoHyphens/>
        <w:jc w:val="both"/>
        <w:rPr>
          <w:rFonts w:ascii="Times New Roman" w:hAnsi="Times New Roman" w:cs="Times New Roman"/>
          <w:color w:val="000000"/>
          <w:sz w:val="28"/>
          <w:szCs w:val="28"/>
        </w:rPr>
      </w:pPr>
      <w:r w:rsidRPr="00582854">
        <w:rPr>
          <w:rFonts w:ascii="Times New Roman" w:hAnsi="Times New Roman" w:cs="Times New Roman"/>
          <w:bCs/>
          <w:sz w:val="28"/>
          <w:szCs w:val="28"/>
        </w:rPr>
        <w:t>Местный бюджет</w:t>
      </w:r>
    </w:p>
    <w:p w:rsidR="00CA7E07" w:rsidRPr="00FC07F2" w:rsidRDefault="00CA7E07" w:rsidP="00CA7E07">
      <w:pPr>
        <w:jc w:val="both"/>
        <w:rPr>
          <w:rFonts w:ascii="Times New Roman" w:hAnsi="Times New Roman" w:cs="Times New Roman"/>
          <w:sz w:val="28"/>
          <w:szCs w:val="28"/>
        </w:rPr>
      </w:pPr>
      <w:r w:rsidRPr="00FC07F2">
        <w:rPr>
          <w:rFonts w:ascii="Times New Roman" w:hAnsi="Times New Roman" w:cs="Times New Roman"/>
          <w:sz w:val="28"/>
          <w:szCs w:val="28"/>
        </w:rPr>
        <w:lastRenderedPageBreak/>
        <w:t xml:space="preserve">     Муниципальный округ имеет местный бюджет. Формирование,  утверждение и исполнение бюджета,  </w:t>
      </w:r>
      <w:proofErr w:type="gramStart"/>
      <w:r w:rsidRPr="00FC07F2">
        <w:rPr>
          <w:rFonts w:ascii="Times New Roman" w:hAnsi="Times New Roman" w:cs="Times New Roman"/>
          <w:sz w:val="28"/>
          <w:szCs w:val="28"/>
        </w:rPr>
        <w:t>контроль за</w:t>
      </w:r>
      <w:proofErr w:type="gramEnd"/>
      <w:r w:rsidRPr="00FC07F2">
        <w:rPr>
          <w:rFonts w:ascii="Times New Roman" w:hAnsi="Times New Roman" w:cs="Times New Roman"/>
          <w:sz w:val="28"/>
          <w:szCs w:val="28"/>
        </w:rPr>
        <w:t xml:space="preserve"> его исполнением осуществляют  Совет депутатов и администрация самостоятельно в порядке, установленном федеральными законами, законами города Москвы и правовыми актами Совета депутатов. Исполнение местного бюджета осуществляется через органы казначейства. В доходной и расходной частях местного бюджета раздельно предусматривается финансирование решения вопросов местного значения и вопросов, связанных с осуществлением органами местного самоуправления государственных полномочий.</w:t>
      </w:r>
    </w:p>
    <w:p w:rsidR="00CA7E07" w:rsidRPr="00582854" w:rsidRDefault="00CA7E07" w:rsidP="00CA7E07">
      <w:pPr>
        <w:jc w:val="both"/>
        <w:rPr>
          <w:rFonts w:ascii="Times New Roman" w:hAnsi="Times New Roman" w:cs="Times New Roman"/>
          <w:sz w:val="28"/>
          <w:szCs w:val="28"/>
        </w:rPr>
      </w:pPr>
      <w:r w:rsidRPr="00582854">
        <w:rPr>
          <w:rFonts w:ascii="Times New Roman" w:hAnsi="Times New Roman" w:cs="Times New Roman"/>
          <w:sz w:val="28"/>
          <w:szCs w:val="28"/>
        </w:rPr>
        <w:t>Доходы местного бюджета.</w:t>
      </w:r>
    </w:p>
    <w:p w:rsidR="00CA7E07" w:rsidRPr="00FC07F2" w:rsidRDefault="00CA7E07" w:rsidP="00CA7E07">
      <w:pPr>
        <w:spacing w:after="0" w:line="240" w:lineRule="auto"/>
        <w:jc w:val="both"/>
        <w:rPr>
          <w:rFonts w:ascii="Times New Roman" w:hAnsi="Times New Roman" w:cs="Times New Roman"/>
          <w:sz w:val="28"/>
          <w:szCs w:val="28"/>
        </w:rPr>
      </w:pPr>
      <w:r w:rsidRPr="00FC07F2">
        <w:rPr>
          <w:rFonts w:ascii="Times New Roman" w:hAnsi="Times New Roman" w:cs="Times New Roman"/>
          <w:sz w:val="28"/>
          <w:szCs w:val="28"/>
        </w:rPr>
        <w:t xml:space="preserve">     Доходы местного бюджета формируются за счет собственных доходов  предусмотренных законами города Москвы о бюджете на очередной год и плановый период.</w:t>
      </w:r>
    </w:p>
    <w:p w:rsidR="00CA7E07" w:rsidRPr="00FC07F2" w:rsidRDefault="00CA7E07" w:rsidP="00CA7E07">
      <w:pPr>
        <w:spacing w:after="0" w:line="240" w:lineRule="auto"/>
        <w:jc w:val="both"/>
        <w:rPr>
          <w:rFonts w:ascii="Times New Roman" w:hAnsi="Times New Roman" w:cs="Times New Roman"/>
          <w:sz w:val="28"/>
          <w:szCs w:val="28"/>
        </w:rPr>
      </w:pPr>
      <w:r w:rsidRPr="00FC07F2">
        <w:rPr>
          <w:rFonts w:ascii="Times New Roman" w:hAnsi="Times New Roman" w:cs="Times New Roman"/>
          <w:sz w:val="28"/>
          <w:szCs w:val="28"/>
        </w:rPr>
        <w:t xml:space="preserve">     К доходам местного бюджета относятся:</w:t>
      </w:r>
    </w:p>
    <w:p w:rsidR="00CA7E07" w:rsidRDefault="00CA7E07" w:rsidP="00CA7E07">
      <w:pPr>
        <w:pStyle w:val="ab"/>
        <w:spacing w:before="0" w:beforeAutospacing="0" w:after="0" w:afterAutospacing="0"/>
        <w:ind w:left="1065"/>
        <w:jc w:val="both"/>
        <w:rPr>
          <w:sz w:val="28"/>
          <w:szCs w:val="28"/>
        </w:rPr>
      </w:pPr>
      <w:r>
        <w:rPr>
          <w:sz w:val="28"/>
          <w:szCs w:val="28"/>
        </w:rPr>
        <w:t>1) отчислений от налога на доходы физических лиц с доходов,  облагаемых по налоговой ставке, установленной статьями 227,228 Налогового кодекса РФ, зачисляемых по индивидуальным нормативам;</w:t>
      </w:r>
    </w:p>
    <w:p w:rsidR="00CA7E07" w:rsidRDefault="00CA7E07" w:rsidP="00CA7E07">
      <w:pPr>
        <w:pStyle w:val="ab"/>
        <w:spacing w:before="0" w:beforeAutospacing="0" w:after="0" w:afterAutospacing="0"/>
        <w:ind w:left="1065"/>
        <w:jc w:val="both"/>
        <w:rPr>
          <w:sz w:val="28"/>
          <w:szCs w:val="28"/>
        </w:rPr>
      </w:pPr>
      <w:r>
        <w:rPr>
          <w:sz w:val="28"/>
          <w:szCs w:val="28"/>
        </w:rPr>
        <w:t xml:space="preserve">2)поступлений от денежных взысканий (штрафов), налагаемых комиссией  по делам несовершеннолетних  и защите их прав, в порядке, предусмотренном Кодексом Российской Федерации об административных правонарушениях и Кодексом города Москвы об административных правонарушениях; </w:t>
      </w:r>
    </w:p>
    <w:p w:rsidR="00CA7E07" w:rsidRDefault="00CA7E07" w:rsidP="00CA7E07">
      <w:pPr>
        <w:pStyle w:val="ab"/>
        <w:spacing w:before="0" w:beforeAutospacing="0" w:after="0" w:afterAutospacing="0"/>
        <w:ind w:left="1065"/>
        <w:jc w:val="both"/>
        <w:rPr>
          <w:sz w:val="28"/>
          <w:szCs w:val="28"/>
        </w:rPr>
      </w:pPr>
      <w:r>
        <w:rPr>
          <w:sz w:val="28"/>
          <w:szCs w:val="28"/>
        </w:rPr>
        <w:t>3)прочих неналоговых доходов, зачисляемых в бюджет муниципального образования;</w:t>
      </w:r>
    </w:p>
    <w:p w:rsidR="00CA7E07" w:rsidRDefault="00CA7E07" w:rsidP="00CA7E07">
      <w:pPr>
        <w:pStyle w:val="ab"/>
        <w:spacing w:before="0" w:beforeAutospacing="0" w:after="0" w:afterAutospacing="0"/>
        <w:ind w:left="1065"/>
        <w:jc w:val="both"/>
        <w:rPr>
          <w:sz w:val="28"/>
          <w:szCs w:val="28"/>
        </w:rPr>
      </w:pPr>
      <w:r>
        <w:rPr>
          <w:sz w:val="28"/>
          <w:szCs w:val="28"/>
        </w:rPr>
        <w:t>4) субвенции из бюджета города Москвы для осуществления передаваемых полномочий города Москвы.</w:t>
      </w:r>
    </w:p>
    <w:p w:rsidR="00582854" w:rsidRDefault="00582854" w:rsidP="00CA7E07">
      <w:pPr>
        <w:pStyle w:val="ab"/>
        <w:spacing w:before="0" w:beforeAutospacing="0" w:after="0" w:afterAutospacing="0"/>
        <w:ind w:left="1065"/>
        <w:jc w:val="both"/>
        <w:rPr>
          <w:sz w:val="28"/>
          <w:szCs w:val="28"/>
        </w:rPr>
      </w:pPr>
    </w:p>
    <w:p w:rsidR="00CA7E07" w:rsidRDefault="00CA7E07" w:rsidP="00CA7E07">
      <w:pPr>
        <w:pStyle w:val="ab"/>
        <w:spacing w:before="0" w:beforeAutospacing="0" w:after="0" w:afterAutospacing="0"/>
        <w:jc w:val="both"/>
        <w:rPr>
          <w:sz w:val="28"/>
          <w:szCs w:val="28"/>
        </w:rPr>
      </w:pPr>
      <w:r w:rsidRPr="00582854">
        <w:rPr>
          <w:sz w:val="28"/>
          <w:szCs w:val="28"/>
        </w:rPr>
        <w:t>Расходы местного бюджета</w:t>
      </w:r>
    </w:p>
    <w:p w:rsidR="00582854" w:rsidRPr="00582854" w:rsidRDefault="00582854" w:rsidP="00CA7E07">
      <w:pPr>
        <w:pStyle w:val="ab"/>
        <w:spacing w:before="0" w:beforeAutospacing="0" w:after="0" w:afterAutospacing="0"/>
        <w:jc w:val="both"/>
        <w:rPr>
          <w:sz w:val="28"/>
          <w:szCs w:val="28"/>
        </w:rPr>
      </w:pPr>
    </w:p>
    <w:p w:rsidR="00CA7E07" w:rsidRDefault="00CA7E07" w:rsidP="00CA7E07">
      <w:pPr>
        <w:pStyle w:val="ab"/>
        <w:spacing w:before="0" w:beforeAutospacing="0" w:after="0" w:afterAutospacing="0"/>
        <w:jc w:val="both"/>
        <w:rPr>
          <w:b/>
          <w:i/>
          <w:sz w:val="28"/>
          <w:szCs w:val="28"/>
        </w:rPr>
      </w:pPr>
      <w:r>
        <w:rPr>
          <w:sz w:val="28"/>
          <w:szCs w:val="28"/>
        </w:rPr>
        <w:t xml:space="preserve">     Расходы местного бюджета осуществляются в формах, предусмотренных  Бюджетным кодексом Российской Федерации. Совет депутатов и администрация самостоятельно определяют направления расходов средств местного бюджета.</w:t>
      </w:r>
    </w:p>
    <w:p w:rsidR="00CA7E07" w:rsidRDefault="00CA7E07" w:rsidP="00CA7E07">
      <w:pPr>
        <w:autoSpaceDE w:val="0"/>
        <w:autoSpaceDN w:val="0"/>
        <w:adjustRightInd w:val="0"/>
        <w:spacing w:after="0" w:line="240" w:lineRule="auto"/>
        <w:jc w:val="both"/>
        <w:rPr>
          <w:rFonts w:ascii="Times New Roman" w:hAnsi="Times New Roman" w:cs="Times New Roman"/>
          <w:b/>
          <w:sz w:val="28"/>
          <w:szCs w:val="28"/>
        </w:rPr>
      </w:pPr>
      <w:r w:rsidRPr="00FC07F2">
        <w:rPr>
          <w:rFonts w:ascii="Times New Roman" w:hAnsi="Times New Roman" w:cs="Times New Roman"/>
          <w:sz w:val="28"/>
        </w:rPr>
        <w:t xml:space="preserve">     Бюджетные полномочия  муниципального округа на 2014  год   определялись Бюджетным кодексом Российской Федерации, принятыми   в соответствии с ними  нормативными  правовыми актами Российской Федерации, города Москвы и  органов местного самоуправления муниципального образования.   В соответствии с требованиями статьи 33 Бюджетного кодекса Российской Федерации бюджет муниципального округа на 2014 год утвержден решением Совета депутатов муниципального округа Молжаниновский в городе Москве от 24.12.2013№28/1М «О бюджете  </w:t>
      </w:r>
      <w:r w:rsidRPr="00FC07F2">
        <w:rPr>
          <w:rFonts w:ascii="Times New Roman" w:hAnsi="Times New Roman" w:cs="Times New Roman"/>
          <w:sz w:val="28"/>
        </w:rPr>
        <w:lastRenderedPageBreak/>
        <w:t>муниципального округа на 2014 год» (далее -  Совет депутатов) по доходам и расходам в сумме 25294,7 тыс. рублей.</w:t>
      </w:r>
      <w:r w:rsidRPr="00FC07F2">
        <w:rPr>
          <w:rFonts w:ascii="Times New Roman" w:hAnsi="Times New Roman" w:cs="Times New Roman"/>
          <w:sz w:val="28"/>
          <w:szCs w:val="28"/>
        </w:rPr>
        <w:t xml:space="preserve">  </w:t>
      </w:r>
    </w:p>
    <w:p w:rsidR="00CA7E07" w:rsidRPr="00FC07F2" w:rsidRDefault="00CA7E07" w:rsidP="00CA7E07">
      <w:pPr>
        <w:spacing w:after="0" w:line="240" w:lineRule="auto"/>
        <w:jc w:val="both"/>
        <w:rPr>
          <w:rFonts w:ascii="Times New Roman" w:hAnsi="Times New Roman" w:cs="Times New Roman"/>
          <w:sz w:val="28"/>
          <w:szCs w:val="28"/>
        </w:rPr>
      </w:pPr>
      <w:r w:rsidRPr="00FC07F2">
        <w:rPr>
          <w:rFonts w:ascii="Times New Roman" w:hAnsi="Times New Roman" w:cs="Times New Roman"/>
          <w:sz w:val="28"/>
          <w:szCs w:val="28"/>
        </w:rPr>
        <w:t xml:space="preserve">      Объем расходов на осуществление передаваемых полномочий города Москвы, соответствует объему финансовых средств, предусмотренных Законом  города  Москвы от 18.12.2013 № 70 «О бюджете города Москвы на 2014 год и плановый период 2015-2016 годов» в виде субвенций бюджету муниципального округа из бюджета города Москвы. </w:t>
      </w:r>
    </w:p>
    <w:p w:rsidR="00CA7E07" w:rsidRPr="00FC07F2" w:rsidRDefault="00CA7E07" w:rsidP="00CA7E07">
      <w:pPr>
        <w:spacing w:after="0" w:line="240" w:lineRule="auto"/>
        <w:jc w:val="both"/>
        <w:rPr>
          <w:rFonts w:ascii="Times New Roman" w:hAnsi="Times New Roman" w:cs="Times New Roman"/>
          <w:sz w:val="28"/>
          <w:szCs w:val="28"/>
        </w:rPr>
      </w:pPr>
      <w:r w:rsidRPr="00FC07F2">
        <w:rPr>
          <w:rFonts w:ascii="Times New Roman" w:hAnsi="Times New Roman" w:cs="Times New Roman"/>
          <w:sz w:val="28"/>
          <w:szCs w:val="28"/>
        </w:rPr>
        <w:t xml:space="preserve">     </w:t>
      </w:r>
      <w:proofErr w:type="gramStart"/>
      <w:r w:rsidRPr="00FC07F2">
        <w:rPr>
          <w:rFonts w:ascii="Times New Roman" w:hAnsi="Times New Roman" w:cs="Times New Roman"/>
          <w:sz w:val="28"/>
          <w:szCs w:val="28"/>
        </w:rPr>
        <w:t>В течение  финансового года (в течение 2014 года) вносились изменения в решение Совета депутатов от 24.12.2013 №28/1М «О бюджете  муниципального округа на 2014 год», в редакции решений Совета депутатов муниципального округа от 11.02.2014№30/3М; от 11.03.2014№31/6М; от  22.04.2014№33/2М; от 20.05.2014№34/4М; от 24.06.2014№36/4М;</w:t>
      </w:r>
      <w:proofErr w:type="gramEnd"/>
      <w:r w:rsidRPr="00FC07F2">
        <w:rPr>
          <w:rFonts w:ascii="Times New Roman" w:hAnsi="Times New Roman" w:cs="Times New Roman"/>
          <w:sz w:val="28"/>
          <w:szCs w:val="28"/>
        </w:rPr>
        <w:t xml:space="preserve"> от 16.09.2014№38/2М; от 16.09.2014№38/3М; от 16.12.2014№41/2М.</w:t>
      </w:r>
    </w:p>
    <w:p w:rsidR="00CA7E07" w:rsidRPr="00FC07F2" w:rsidRDefault="00CA7E07" w:rsidP="00CA7E07">
      <w:pPr>
        <w:spacing w:after="0" w:line="240" w:lineRule="auto"/>
        <w:jc w:val="both"/>
        <w:rPr>
          <w:rFonts w:ascii="Times New Roman" w:hAnsi="Times New Roman" w:cs="Times New Roman"/>
          <w:sz w:val="28"/>
          <w:szCs w:val="28"/>
        </w:rPr>
      </w:pPr>
      <w:r w:rsidRPr="00FC07F2">
        <w:rPr>
          <w:rFonts w:ascii="Times New Roman" w:hAnsi="Times New Roman" w:cs="Times New Roman"/>
          <w:sz w:val="28"/>
          <w:szCs w:val="28"/>
        </w:rPr>
        <w:t xml:space="preserve">      С учетом внесенных изменений местный бюджет утвержден по доходам  в объеме 27454,7 тыс. рублей, по расходам 28110,9 тыс. рублей  </w:t>
      </w:r>
      <w:proofErr w:type="gramStart"/>
      <w:r w:rsidRPr="00FC07F2">
        <w:rPr>
          <w:rFonts w:ascii="Times New Roman" w:hAnsi="Times New Roman" w:cs="Times New Roman"/>
          <w:sz w:val="28"/>
          <w:szCs w:val="28"/>
        </w:rPr>
        <w:t xml:space="preserve">( </w:t>
      </w:r>
      <w:proofErr w:type="gramEnd"/>
      <w:r w:rsidRPr="00FC07F2">
        <w:rPr>
          <w:rFonts w:ascii="Times New Roman" w:hAnsi="Times New Roman" w:cs="Times New Roman"/>
          <w:sz w:val="28"/>
          <w:szCs w:val="28"/>
        </w:rPr>
        <w:t>свободный остаток средств бюджета муниципального округа, сложившийся на 01.01.2014 распределен в сумме 656,2 тыс. рублей).  Дефицит бюджета муниципального округа составил 656,2 тыс. рублей.</w:t>
      </w:r>
    </w:p>
    <w:p w:rsidR="00CA7E07" w:rsidRPr="00FC07F2" w:rsidRDefault="00CA7E07" w:rsidP="00CA7E07">
      <w:pPr>
        <w:widowControl w:val="0"/>
        <w:spacing w:after="0" w:line="240" w:lineRule="auto"/>
        <w:jc w:val="both"/>
        <w:rPr>
          <w:rFonts w:ascii="Times New Roman" w:hAnsi="Times New Roman" w:cs="Times New Roman"/>
          <w:sz w:val="28"/>
          <w:szCs w:val="28"/>
        </w:rPr>
      </w:pPr>
      <w:r w:rsidRPr="00FC07F2">
        <w:rPr>
          <w:rFonts w:ascii="Times New Roman" w:hAnsi="Times New Roman" w:cs="Times New Roman"/>
          <w:sz w:val="28"/>
        </w:rPr>
        <w:t xml:space="preserve">      В соответствии с требованиями статьи 36 Бюджетного кодекса Российской Федерации бюджет муниципального округа, утвержденный решением Совета депутатов 24.12.2013№28/1М  на 2014 год, опубликован в газете  «Молжаниновские вести столицы» за декабрь 2013 года.  Информация об изменениях, внесенных в бюджет, также опубликовались в газете  «Молжаниновские вести столицы».</w:t>
      </w:r>
      <w:r w:rsidRPr="00FC07F2">
        <w:rPr>
          <w:rFonts w:ascii="Times New Roman" w:hAnsi="Times New Roman" w:cs="Times New Roman"/>
          <w:b/>
          <w:sz w:val="28"/>
        </w:rPr>
        <w:t xml:space="preserve">       </w:t>
      </w:r>
    </w:p>
    <w:p w:rsidR="00CA7E07" w:rsidRDefault="00CA7E07" w:rsidP="00CA7E07">
      <w:pPr>
        <w:spacing w:after="120" w:line="240" w:lineRule="auto"/>
        <w:ind w:firstLine="708"/>
        <w:jc w:val="both"/>
        <w:rPr>
          <w:rFonts w:ascii="Times New Roman" w:hAnsi="Times New Roman" w:cs="Times New Roman"/>
          <w:sz w:val="28"/>
          <w:szCs w:val="28"/>
        </w:rPr>
      </w:pPr>
      <w:r w:rsidRPr="00FC07F2">
        <w:rPr>
          <w:rFonts w:ascii="Times New Roman" w:hAnsi="Times New Roman" w:cs="Times New Roman"/>
          <w:sz w:val="28"/>
          <w:szCs w:val="28"/>
        </w:rPr>
        <w:t xml:space="preserve">Исполнение бюджета муниципального округа Молжаниновский в 2014 году по доходам </w:t>
      </w:r>
      <w:r>
        <w:rPr>
          <w:rFonts w:ascii="Times New Roman" w:hAnsi="Times New Roman" w:cs="Times New Roman"/>
          <w:sz w:val="28"/>
          <w:szCs w:val="28"/>
        </w:rPr>
        <w:t>составляет 85%, по расходам 87,2</w:t>
      </w:r>
      <w:r w:rsidRPr="00FC07F2">
        <w:rPr>
          <w:rFonts w:ascii="Times New Roman" w:hAnsi="Times New Roman" w:cs="Times New Roman"/>
          <w:sz w:val="28"/>
          <w:szCs w:val="28"/>
        </w:rPr>
        <w:t>%</w:t>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p>
    <w:p w:rsidR="00CA7E07" w:rsidRDefault="00CA7E07" w:rsidP="00CA7E07">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FC07F2">
        <w:rPr>
          <w:rFonts w:ascii="Times New Roman" w:hAnsi="Times New Roman" w:cs="Times New Roman"/>
          <w:sz w:val="28"/>
          <w:szCs w:val="28"/>
        </w:rPr>
        <w:t>целом планируемые показатели выполнены, за исключением:</w:t>
      </w:r>
    </w:p>
    <w:p w:rsidR="00CA7E07" w:rsidRPr="00FC07F2" w:rsidRDefault="00CA7E07" w:rsidP="00CA7E0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FC07F2">
        <w:rPr>
          <w:rFonts w:ascii="Times New Roman" w:hAnsi="Times New Roman" w:cs="Times New Roman"/>
          <w:sz w:val="28"/>
          <w:szCs w:val="28"/>
        </w:rPr>
        <w:t>оказателя заработная плата в связи с вакантными должностями,</w:t>
      </w:r>
    </w:p>
    <w:p w:rsidR="00CA7E07" w:rsidRPr="00FC07F2" w:rsidRDefault="00CA7E07" w:rsidP="00CA7E07">
      <w:pPr>
        <w:spacing w:after="120" w:line="240" w:lineRule="auto"/>
        <w:jc w:val="both"/>
        <w:rPr>
          <w:rFonts w:ascii="Times New Roman" w:hAnsi="Times New Roman" w:cs="Times New Roman"/>
          <w:sz w:val="28"/>
          <w:szCs w:val="28"/>
        </w:rPr>
      </w:pPr>
      <w:r w:rsidRPr="00FC07F2">
        <w:rPr>
          <w:rFonts w:ascii="Times New Roman" w:hAnsi="Times New Roman" w:cs="Times New Roman"/>
          <w:sz w:val="28"/>
          <w:szCs w:val="28"/>
        </w:rPr>
        <w:t xml:space="preserve"> - отклонение  по показателям  начисления на оплату труда в связи достижения предельной базы  для начисления страховых взносов,</w:t>
      </w:r>
    </w:p>
    <w:p w:rsidR="00CA7E07" w:rsidRPr="00FC07F2" w:rsidRDefault="00CA7E07" w:rsidP="00CA7E07">
      <w:pPr>
        <w:spacing w:after="120" w:line="240" w:lineRule="auto"/>
        <w:jc w:val="both"/>
        <w:rPr>
          <w:rFonts w:ascii="Times New Roman" w:hAnsi="Times New Roman" w:cs="Times New Roman"/>
          <w:sz w:val="28"/>
          <w:szCs w:val="28"/>
        </w:rPr>
      </w:pPr>
      <w:r w:rsidRPr="00FC07F2">
        <w:rPr>
          <w:rFonts w:ascii="Times New Roman" w:hAnsi="Times New Roman" w:cs="Times New Roman"/>
          <w:sz w:val="28"/>
          <w:szCs w:val="28"/>
        </w:rPr>
        <w:t xml:space="preserve"> - депутаты Совета депутатов муниципального округа Молжаниновский (компенсация проезда), в связи с включенных в состав депутатов, людей пенсионного возраста получающие льготы на проезд в общественном городском транспорте, а также выплаты поощрения,</w:t>
      </w:r>
    </w:p>
    <w:p w:rsidR="00CA7E07" w:rsidRPr="00FC07F2" w:rsidRDefault="00CA7E07" w:rsidP="00CA7E07">
      <w:pPr>
        <w:spacing w:after="120" w:line="240" w:lineRule="auto"/>
        <w:jc w:val="both"/>
        <w:rPr>
          <w:rFonts w:ascii="Times New Roman" w:hAnsi="Times New Roman" w:cs="Times New Roman"/>
          <w:sz w:val="28"/>
          <w:szCs w:val="28"/>
        </w:rPr>
      </w:pPr>
      <w:r w:rsidRPr="00FC07F2">
        <w:rPr>
          <w:rFonts w:ascii="Times New Roman" w:hAnsi="Times New Roman" w:cs="Times New Roman"/>
          <w:sz w:val="28"/>
          <w:szCs w:val="28"/>
        </w:rPr>
        <w:t xml:space="preserve"> -отклонений по прочим услугам (медицинскому обслуживанию) в связи с отклонением  по планируемым  показателем  количества человек и фактом</w:t>
      </w:r>
      <w:proofErr w:type="gramStart"/>
      <w:r w:rsidRPr="00FC07F2">
        <w:rPr>
          <w:rFonts w:ascii="Times New Roman" w:hAnsi="Times New Roman" w:cs="Times New Roman"/>
          <w:sz w:val="28"/>
          <w:szCs w:val="28"/>
        </w:rPr>
        <w:t xml:space="preserve"> ,</w:t>
      </w:r>
      <w:proofErr w:type="gramEnd"/>
      <w:r w:rsidRPr="00FC07F2">
        <w:rPr>
          <w:rFonts w:ascii="Times New Roman" w:hAnsi="Times New Roman" w:cs="Times New Roman"/>
          <w:sz w:val="28"/>
          <w:szCs w:val="28"/>
        </w:rPr>
        <w:t xml:space="preserve"> связанных с отсутствием у сотрудников  близких родственников имеющие право на прикрепление на медицинское обслуживание. </w:t>
      </w:r>
    </w:p>
    <w:p w:rsidR="00CA7E07" w:rsidRPr="00FC07F2" w:rsidRDefault="00CA7E07" w:rsidP="00CA7E07">
      <w:pPr>
        <w:spacing w:after="120" w:line="240" w:lineRule="auto"/>
        <w:jc w:val="both"/>
        <w:rPr>
          <w:rFonts w:ascii="Times New Roman" w:hAnsi="Times New Roman" w:cs="Times New Roman"/>
          <w:sz w:val="28"/>
          <w:szCs w:val="28"/>
        </w:rPr>
      </w:pPr>
      <w:r w:rsidRPr="00FC07F2">
        <w:rPr>
          <w:rFonts w:ascii="Times New Roman" w:hAnsi="Times New Roman" w:cs="Times New Roman"/>
          <w:sz w:val="28"/>
          <w:szCs w:val="28"/>
        </w:rPr>
        <w:t xml:space="preserve">-услуги по содержанию имущества (количество спортивных площадок) отклонение показателя связано со снижением цены в </w:t>
      </w:r>
      <w:r>
        <w:rPr>
          <w:rFonts w:ascii="Times New Roman" w:hAnsi="Times New Roman" w:cs="Times New Roman"/>
          <w:sz w:val="28"/>
          <w:szCs w:val="28"/>
        </w:rPr>
        <w:t>результате проведения конкурса.</w:t>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p>
    <w:p w:rsidR="00CA7E07" w:rsidRDefault="00CA7E07" w:rsidP="00CA7E07">
      <w:pPr>
        <w:spacing w:after="120" w:line="240" w:lineRule="auto"/>
        <w:jc w:val="both"/>
        <w:rPr>
          <w:rFonts w:ascii="Times New Roman" w:hAnsi="Times New Roman" w:cs="Times New Roman"/>
          <w:sz w:val="28"/>
          <w:szCs w:val="28"/>
        </w:rPr>
      </w:pPr>
      <w:r w:rsidRPr="00FC07F2">
        <w:rPr>
          <w:rFonts w:ascii="Times New Roman" w:hAnsi="Times New Roman" w:cs="Times New Roman"/>
          <w:sz w:val="28"/>
          <w:szCs w:val="28"/>
        </w:rPr>
        <w:lastRenderedPageBreak/>
        <w:t xml:space="preserve"> Для организации досуговой и социально-воспитательной работы с населением по месту жительства было запланировано шесть мероприятий на сумму 404400,00 руб. Фактически в 2014 году было проведено мероприятий на сумму 394500,00 руб. Отклонение фактических расходов от плана в связи с котировочным снижением цены.</w:t>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p>
    <w:p w:rsidR="00CA7E07" w:rsidRPr="00FC07F2" w:rsidRDefault="00CA7E07" w:rsidP="00CA7E07">
      <w:pPr>
        <w:spacing w:after="120" w:line="240" w:lineRule="auto"/>
        <w:jc w:val="both"/>
        <w:rPr>
          <w:rFonts w:ascii="Times New Roman" w:hAnsi="Times New Roman" w:cs="Times New Roman"/>
          <w:sz w:val="28"/>
          <w:szCs w:val="28"/>
        </w:rPr>
      </w:pPr>
      <w:proofErr w:type="gramStart"/>
      <w:r w:rsidRPr="00FC07F2">
        <w:rPr>
          <w:rFonts w:ascii="Times New Roman" w:hAnsi="Times New Roman" w:cs="Times New Roman"/>
          <w:sz w:val="28"/>
          <w:szCs w:val="28"/>
        </w:rPr>
        <w:t>Для организации физкультурно-оздоровительной и спортивной работы с населением по месту жительства за счет субвенции из бюджета города Москвы в текущем году выделено 3716900 руб., исполнено - 3453577,43 руб. В том числе на проведение запланированных  физкультурно-оздоровительных и спортивных мероприятий 1465000 руб. Фактически исполнено на сумму 1363500,00 руб., Отклонение фактических расходов от плана в связи с ко</w:t>
      </w:r>
      <w:r w:rsidR="005472CC">
        <w:rPr>
          <w:rFonts w:ascii="Times New Roman" w:hAnsi="Times New Roman" w:cs="Times New Roman"/>
          <w:sz w:val="28"/>
          <w:szCs w:val="28"/>
        </w:rPr>
        <w:t xml:space="preserve">тировочным снижением цены. </w:t>
      </w:r>
      <w:proofErr w:type="gramEnd"/>
    </w:p>
    <w:p w:rsidR="005472CC" w:rsidRDefault="00CA7E07" w:rsidP="00CA7E07">
      <w:pPr>
        <w:spacing w:after="120" w:line="240" w:lineRule="auto"/>
        <w:jc w:val="both"/>
        <w:rPr>
          <w:rFonts w:ascii="Times New Roman" w:hAnsi="Times New Roman" w:cs="Times New Roman"/>
          <w:b/>
          <w:sz w:val="28"/>
          <w:szCs w:val="28"/>
        </w:rPr>
      </w:pPr>
      <w:r w:rsidRPr="00582854">
        <w:rPr>
          <w:rFonts w:ascii="Times New Roman" w:hAnsi="Times New Roman" w:cs="Times New Roman"/>
          <w:sz w:val="28"/>
          <w:szCs w:val="28"/>
        </w:rPr>
        <w:t>Сведения об исполнении бюджета</w:t>
      </w:r>
      <w:r w:rsidRPr="00582854">
        <w:rPr>
          <w:rFonts w:ascii="Times New Roman" w:hAnsi="Times New Roman" w:cs="Times New Roman"/>
          <w:sz w:val="28"/>
          <w:szCs w:val="28"/>
        </w:rPr>
        <w:tab/>
      </w:r>
      <w:r w:rsidRPr="00FC07F2">
        <w:rPr>
          <w:rFonts w:ascii="Times New Roman" w:hAnsi="Times New Roman" w:cs="Times New Roman"/>
          <w:b/>
          <w:sz w:val="28"/>
          <w:szCs w:val="28"/>
        </w:rPr>
        <w:tab/>
      </w:r>
      <w:r w:rsidRPr="00FC07F2">
        <w:rPr>
          <w:rFonts w:ascii="Times New Roman" w:hAnsi="Times New Roman" w:cs="Times New Roman"/>
          <w:b/>
          <w:sz w:val="28"/>
          <w:szCs w:val="28"/>
        </w:rPr>
        <w:tab/>
      </w:r>
      <w:r w:rsidRPr="00FC07F2">
        <w:rPr>
          <w:rFonts w:ascii="Times New Roman" w:hAnsi="Times New Roman" w:cs="Times New Roman"/>
          <w:b/>
          <w:sz w:val="28"/>
          <w:szCs w:val="28"/>
        </w:rPr>
        <w:tab/>
      </w:r>
      <w:r w:rsidRPr="00FC07F2">
        <w:rPr>
          <w:rFonts w:ascii="Times New Roman" w:hAnsi="Times New Roman" w:cs="Times New Roman"/>
          <w:b/>
          <w:sz w:val="28"/>
          <w:szCs w:val="28"/>
        </w:rPr>
        <w:tab/>
      </w:r>
      <w:r w:rsidRPr="00FC07F2">
        <w:rPr>
          <w:rFonts w:ascii="Times New Roman" w:hAnsi="Times New Roman" w:cs="Times New Roman"/>
          <w:b/>
          <w:sz w:val="28"/>
          <w:szCs w:val="28"/>
        </w:rPr>
        <w:tab/>
      </w:r>
      <w:r w:rsidRPr="00FC07F2">
        <w:rPr>
          <w:rFonts w:ascii="Times New Roman" w:hAnsi="Times New Roman" w:cs="Times New Roman"/>
          <w:b/>
          <w:sz w:val="28"/>
          <w:szCs w:val="28"/>
        </w:rPr>
        <w:tab/>
      </w:r>
    </w:p>
    <w:p w:rsidR="00CA7E07" w:rsidRPr="00FC07F2" w:rsidRDefault="00CA7E07" w:rsidP="00CA7E07">
      <w:pPr>
        <w:spacing w:after="120" w:line="240" w:lineRule="auto"/>
        <w:jc w:val="both"/>
        <w:rPr>
          <w:rFonts w:ascii="Times New Roman" w:hAnsi="Times New Roman" w:cs="Times New Roman"/>
          <w:sz w:val="28"/>
          <w:szCs w:val="28"/>
        </w:rPr>
      </w:pPr>
      <w:r w:rsidRPr="00FC07F2">
        <w:rPr>
          <w:rFonts w:ascii="Times New Roman" w:hAnsi="Times New Roman" w:cs="Times New Roman"/>
          <w:sz w:val="28"/>
          <w:szCs w:val="28"/>
        </w:rPr>
        <w:t>На 2014 год муниципальному округу выделено 2</w:t>
      </w:r>
      <w:r>
        <w:rPr>
          <w:rFonts w:ascii="Times New Roman" w:hAnsi="Times New Roman" w:cs="Times New Roman"/>
          <w:sz w:val="28"/>
          <w:szCs w:val="28"/>
        </w:rPr>
        <w:t>8110</w:t>
      </w:r>
      <w:r w:rsidRPr="00FC07F2">
        <w:rPr>
          <w:rFonts w:ascii="Times New Roman" w:hAnsi="Times New Roman" w:cs="Times New Roman"/>
          <w:sz w:val="28"/>
          <w:szCs w:val="28"/>
        </w:rPr>
        <w:t>900,00 руб., фактические произведенные расходы составляют 24504216,16 руб. План по доходам за 2014 год выполнен на 8</w:t>
      </w:r>
      <w:r>
        <w:rPr>
          <w:rFonts w:ascii="Times New Roman" w:hAnsi="Times New Roman" w:cs="Times New Roman"/>
          <w:sz w:val="28"/>
          <w:szCs w:val="28"/>
        </w:rPr>
        <w:t>5</w:t>
      </w:r>
      <w:r w:rsidRPr="00FC07F2">
        <w:rPr>
          <w:rFonts w:ascii="Times New Roman" w:hAnsi="Times New Roman" w:cs="Times New Roman"/>
          <w:sz w:val="28"/>
          <w:szCs w:val="28"/>
        </w:rPr>
        <w:t>% (из них выполнение плановых показателей по налоговым поступлениям соста</w:t>
      </w:r>
      <w:r>
        <w:rPr>
          <w:rFonts w:ascii="Times New Roman" w:hAnsi="Times New Roman" w:cs="Times New Roman"/>
          <w:sz w:val="28"/>
          <w:szCs w:val="28"/>
        </w:rPr>
        <w:t>вляет 98%), по расходам - на 87,2</w:t>
      </w:r>
      <w:r w:rsidRPr="00FC07F2">
        <w:rPr>
          <w:rFonts w:ascii="Times New Roman" w:hAnsi="Times New Roman" w:cs="Times New Roman"/>
          <w:sz w:val="28"/>
          <w:szCs w:val="28"/>
        </w:rPr>
        <w:t>%</w:t>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p>
    <w:p w:rsidR="00CA7E07" w:rsidRPr="00FC07F2" w:rsidRDefault="00CA7E07" w:rsidP="00CA7E07">
      <w:pPr>
        <w:spacing w:after="120" w:line="240" w:lineRule="auto"/>
        <w:jc w:val="both"/>
        <w:rPr>
          <w:rFonts w:ascii="Times New Roman" w:hAnsi="Times New Roman" w:cs="Times New Roman"/>
          <w:sz w:val="28"/>
          <w:szCs w:val="28"/>
        </w:rPr>
      </w:pPr>
      <w:r w:rsidRPr="00FC07F2">
        <w:rPr>
          <w:rFonts w:ascii="Times New Roman" w:hAnsi="Times New Roman" w:cs="Times New Roman"/>
          <w:sz w:val="28"/>
          <w:szCs w:val="28"/>
        </w:rPr>
        <w:t>Причиной отклонения от планового процента исполнения сметы по расходам является: достижение предельной базы для начисления страховых взносов, отсутствие заключенных договоров на оплату прочих работ, услуг  и отсутствием</w:t>
      </w:r>
      <w:r>
        <w:rPr>
          <w:rFonts w:ascii="Times New Roman" w:hAnsi="Times New Roman" w:cs="Times New Roman"/>
          <w:sz w:val="28"/>
          <w:szCs w:val="28"/>
        </w:rPr>
        <w:t xml:space="preserve"> оснований для оплаты.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C07F2">
        <w:rPr>
          <w:rFonts w:ascii="Times New Roman" w:hAnsi="Times New Roman" w:cs="Times New Roman"/>
          <w:sz w:val="28"/>
          <w:szCs w:val="28"/>
        </w:rPr>
        <w:t>На 2014 год муниципальному округу  выделены субвенции для осуществления переданных полномочий на содержание муниципальных служащих 7890,1 тыс. руб., исполнено в 2014 году - 6818,6 тыс</w:t>
      </w:r>
      <w:proofErr w:type="gramStart"/>
      <w:r w:rsidRPr="00FC07F2">
        <w:rPr>
          <w:rFonts w:ascii="Times New Roman" w:hAnsi="Times New Roman" w:cs="Times New Roman"/>
          <w:sz w:val="28"/>
          <w:szCs w:val="28"/>
        </w:rPr>
        <w:t>.р</w:t>
      </w:r>
      <w:proofErr w:type="gramEnd"/>
      <w:r w:rsidRPr="00FC07F2">
        <w:rPr>
          <w:rFonts w:ascii="Times New Roman" w:hAnsi="Times New Roman" w:cs="Times New Roman"/>
          <w:sz w:val="28"/>
          <w:szCs w:val="28"/>
        </w:rPr>
        <w:t>уб. не исполнено - 1071,5 тыс.руб. Из них неисполненные субвенции на содержание муниципальных служащих - работников районных КДН и ЗП - 111,5 тыс.руб., неиспользованные субвенции на содержание муниципальных служащих, осуществляющих переданные полномочия по организации досуговой, социально-воспитательной, физкультурно-оздоровительной и спортивной работы с населением по месту жительства - 149,3 тыс</w:t>
      </w:r>
      <w:proofErr w:type="gramStart"/>
      <w:r w:rsidRPr="00FC07F2">
        <w:rPr>
          <w:rFonts w:ascii="Times New Roman" w:hAnsi="Times New Roman" w:cs="Times New Roman"/>
          <w:sz w:val="28"/>
          <w:szCs w:val="28"/>
        </w:rPr>
        <w:t>.р</w:t>
      </w:r>
      <w:proofErr w:type="gramEnd"/>
      <w:r w:rsidRPr="00FC07F2">
        <w:rPr>
          <w:rFonts w:ascii="Times New Roman" w:hAnsi="Times New Roman" w:cs="Times New Roman"/>
          <w:sz w:val="28"/>
          <w:szCs w:val="28"/>
        </w:rPr>
        <w:t>уб., неиспользованные субвенции на содержание муниципальных служащих, осуществляющих переданные полномочия по опеке и попечительству - 810,7 тыс.руб.</w:t>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p>
    <w:p w:rsidR="00CA7E07" w:rsidRPr="00FC07F2" w:rsidRDefault="00CA7E07" w:rsidP="00CA7E07">
      <w:pPr>
        <w:spacing w:after="120" w:line="240" w:lineRule="auto"/>
        <w:jc w:val="both"/>
        <w:rPr>
          <w:rFonts w:ascii="Times New Roman" w:hAnsi="Times New Roman" w:cs="Times New Roman"/>
          <w:sz w:val="28"/>
          <w:szCs w:val="28"/>
        </w:rPr>
      </w:pPr>
      <w:r w:rsidRPr="00FC07F2">
        <w:rPr>
          <w:rFonts w:ascii="Times New Roman" w:hAnsi="Times New Roman" w:cs="Times New Roman"/>
          <w:sz w:val="28"/>
          <w:szCs w:val="28"/>
        </w:rPr>
        <w:t>Для организации физкультурно-оздоровительной и спортивной работы с населением по месту жительства за счет субвенции из бюджета города Москвы в текущем году выделено 3716,9 тыс</w:t>
      </w:r>
      <w:proofErr w:type="gramStart"/>
      <w:r w:rsidRPr="00FC07F2">
        <w:rPr>
          <w:rFonts w:ascii="Times New Roman" w:hAnsi="Times New Roman" w:cs="Times New Roman"/>
          <w:sz w:val="28"/>
          <w:szCs w:val="28"/>
        </w:rPr>
        <w:t>.р</w:t>
      </w:r>
      <w:proofErr w:type="gramEnd"/>
      <w:r w:rsidRPr="00FC07F2">
        <w:rPr>
          <w:rFonts w:ascii="Times New Roman" w:hAnsi="Times New Roman" w:cs="Times New Roman"/>
          <w:sz w:val="28"/>
          <w:szCs w:val="28"/>
        </w:rPr>
        <w:t>уб., исполнено - 3453,6 тыс.руб. Для организации досуговой и социально-воспитательной работы с населением по месту жительства за счет субвенции из бюджета города Москвы в текущем году выделено 404,4 тыс. руб., исполнено - 394,5 тыс. руб.</w:t>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p>
    <w:p w:rsidR="00CA7E07" w:rsidRPr="00582854" w:rsidRDefault="00CA7E07" w:rsidP="00CA7E07">
      <w:pPr>
        <w:spacing w:after="120" w:line="240" w:lineRule="auto"/>
        <w:jc w:val="both"/>
        <w:rPr>
          <w:rFonts w:ascii="Times New Roman" w:hAnsi="Times New Roman" w:cs="Times New Roman"/>
          <w:sz w:val="28"/>
          <w:szCs w:val="28"/>
        </w:rPr>
      </w:pPr>
      <w:r w:rsidRPr="00582854">
        <w:rPr>
          <w:rFonts w:ascii="Times New Roman" w:hAnsi="Times New Roman" w:cs="Times New Roman"/>
          <w:sz w:val="28"/>
          <w:szCs w:val="28"/>
        </w:rPr>
        <w:t xml:space="preserve">Сведения о движении нефинансовых активов       </w:t>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p>
    <w:p w:rsidR="00CA7E07" w:rsidRPr="00FC07F2" w:rsidRDefault="00CA7E07" w:rsidP="00CA7E07">
      <w:pPr>
        <w:spacing w:after="120" w:line="240" w:lineRule="auto"/>
        <w:ind w:firstLine="708"/>
        <w:jc w:val="both"/>
        <w:rPr>
          <w:rFonts w:ascii="Times New Roman" w:hAnsi="Times New Roman" w:cs="Times New Roman"/>
          <w:sz w:val="28"/>
          <w:szCs w:val="28"/>
        </w:rPr>
      </w:pPr>
      <w:r w:rsidRPr="00FC07F2">
        <w:rPr>
          <w:rFonts w:ascii="Times New Roman" w:hAnsi="Times New Roman" w:cs="Times New Roman"/>
          <w:sz w:val="28"/>
          <w:szCs w:val="28"/>
        </w:rPr>
        <w:lastRenderedPageBreak/>
        <w:t>Балансовая стоимость основных средств на  начало года составляет 2293,7 тыс. руб. ( в том числе сооружения - 450 тыс</w:t>
      </w:r>
      <w:proofErr w:type="gramStart"/>
      <w:r w:rsidRPr="00FC07F2">
        <w:rPr>
          <w:rFonts w:ascii="Times New Roman" w:hAnsi="Times New Roman" w:cs="Times New Roman"/>
          <w:sz w:val="28"/>
          <w:szCs w:val="28"/>
        </w:rPr>
        <w:t>.р</w:t>
      </w:r>
      <w:proofErr w:type="gramEnd"/>
      <w:r w:rsidRPr="00FC07F2">
        <w:rPr>
          <w:rFonts w:ascii="Times New Roman" w:hAnsi="Times New Roman" w:cs="Times New Roman"/>
          <w:sz w:val="28"/>
          <w:szCs w:val="28"/>
        </w:rPr>
        <w:t>уб., машины и оборудование -908,8 тыс. руб.; производственный хозяйственный инвентарь -934,9 тыс. руб.) Капитальные вложения в основные фонды составляет  61,1 тыс. руб. Наличие на конец кода основных фондов со</w:t>
      </w:r>
      <w:r>
        <w:rPr>
          <w:rFonts w:ascii="Times New Roman" w:hAnsi="Times New Roman" w:cs="Times New Roman"/>
          <w:sz w:val="28"/>
          <w:szCs w:val="28"/>
        </w:rPr>
        <w:t>с</w:t>
      </w:r>
      <w:r w:rsidRPr="00FC07F2">
        <w:rPr>
          <w:rFonts w:ascii="Times New Roman" w:hAnsi="Times New Roman" w:cs="Times New Roman"/>
          <w:sz w:val="28"/>
          <w:szCs w:val="28"/>
        </w:rPr>
        <w:t>тавляет 2354,8 тыс. руб.</w:t>
      </w:r>
    </w:p>
    <w:p w:rsidR="00CA7E07" w:rsidRPr="00FC07F2" w:rsidRDefault="00CA7E07" w:rsidP="00CA7E07">
      <w:pPr>
        <w:spacing w:after="120" w:line="240" w:lineRule="auto"/>
        <w:jc w:val="both"/>
        <w:rPr>
          <w:rFonts w:ascii="Times New Roman" w:hAnsi="Times New Roman" w:cs="Times New Roman"/>
          <w:sz w:val="28"/>
          <w:szCs w:val="28"/>
        </w:rPr>
      </w:pPr>
      <w:r w:rsidRPr="00FC07F2">
        <w:rPr>
          <w:rFonts w:ascii="Times New Roman" w:hAnsi="Times New Roman" w:cs="Times New Roman"/>
          <w:sz w:val="28"/>
          <w:szCs w:val="28"/>
        </w:rPr>
        <w:t>В 2014 году администрацией муниципального округа Молжаниновский приобретались материальные запасы на сумму 261596,57 руб. Остаток на 01.01.2015г. по материальным запасам отсутствует по причине израсходования и списания на нужды учреждения.</w:t>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p>
    <w:p w:rsidR="00CA7E07" w:rsidRPr="00582854" w:rsidRDefault="00CA7E07" w:rsidP="00CA7E07">
      <w:pPr>
        <w:spacing w:after="120" w:line="240" w:lineRule="auto"/>
        <w:jc w:val="both"/>
        <w:rPr>
          <w:rFonts w:ascii="Times New Roman" w:hAnsi="Times New Roman" w:cs="Times New Roman"/>
          <w:sz w:val="28"/>
          <w:szCs w:val="28"/>
        </w:rPr>
      </w:pPr>
      <w:r w:rsidRPr="00582854">
        <w:rPr>
          <w:rFonts w:ascii="Times New Roman" w:hAnsi="Times New Roman" w:cs="Times New Roman"/>
          <w:sz w:val="28"/>
          <w:szCs w:val="28"/>
        </w:rPr>
        <w:t>Сведения о кред</w:t>
      </w:r>
      <w:r w:rsidR="005472CC">
        <w:rPr>
          <w:rFonts w:ascii="Times New Roman" w:hAnsi="Times New Roman" w:cs="Times New Roman"/>
          <w:sz w:val="28"/>
          <w:szCs w:val="28"/>
        </w:rPr>
        <w:t>иторской задолженности</w:t>
      </w:r>
      <w:r w:rsidR="005472CC">
        <w:rPr>
          <w:rFonts w:ascii="Times New Roman" w:hAnsi="Times New Roman" w:cs="Times New Roman"/>
          <w:sz w:val="28"/>
          <w:szCs w:val="28"/>
        </w:rPr>
        <w:tab/>
      </w:r>
      <w:r w:rsidR="005472CC">
        <w:rPr>
          <w:rFonts w:ascii="Times New Roman" w:hAnsi="Times New Roman" w:cs="Times New Roman"/>
          <w:sz w:val="28"/>
          <w:szCs w:val="28"/>
        </w:rPr>
        <w:tab/>
      </w:r>
      <w:r w:rsidR="005472CC">
        <w:rPr>
          <w:rFonts w:ascii="Times New Roman" w:hAnsi="Times New Roman" w:cs="Times New Roman"/>
          <w:sz w:val="28"/>
          <w:szCs w:val="28"/>
        </w:rPr>
        <w:tab/>
      </w:r>
      <w:r w:rsidR="005472CC">
        <w:rPr>
          <w:rFonts w:ascii="Times New Roman" w:hAnsi="Times New Roman" w:cs="Times New Roman"/>
          <w:sz w:val="28"/>
          <w:szCs w:val="28"/>
        </w:rPr>
        <w:tab/>
      </w:r>
      <w:r w:rsidR="005472CC">
        <w:rPr>
          <w:rFonts w:ascii="Times New Roman" w:hAnsi="Times New Roman" w:cs="Times New Roman"/>
          <w:sz w:val="28"/>
          <w:szCs w:val="28"/>
        </w:rPr>
        <w:tab/>
      </w:r>
      <w:r w:rsidR="005472CC">
        <w:rPr>
          <w:rFonts w:ascii="Times New Roman" w:hAnsi="Times New Roman" w:cs="Times New Roman"/>
          <w:sz w:val="28"/>
          <w:szCs w:val="28"/>
        </w:rPr>
        <w:tab/>
      </w:r>
      <w:r w:rsidR="005472CC">
        <w:rPr>
          <w:rFonts w:ascii="Times New Roman" w:hAnsi="Times New Roman" w:cs="Times New Roman"/>
          <w:sz w:val="28"/>
          <w:szCs w:val="28"/>
        </w:rPr>
        <w:tab/>
      </w:r>
    </w:p>
    <w:p w:rsidR="00CA7E07" w:rsidRDefault="00CA7E07" w:rsidP="00CA7E07">
      <w:pPr>
        <w:spacing w:after="120" w:line="240" w:lineRule="auto"/>
        <w:jc w:val="both"/>
        <w:rPr>
          <w:rFonts w:ascii="Times New Roman" w:hAnsi="Times New Roman" w:cs="Times New Roman"/>
          <w:sz w:val="28"/>
          <w:szCs w:val="28"/>
        </w:rPr>
      </w:pPr>
      <w:r w:rsidRPr="00FC07F2">
        <w:rPr>
          <w:rFonts w:ascii="Times New Roman" w:hAnsi="Times New Roman" w:cs="Times New Roman"/>
          <w:sz w:val="28"/>
          <w:szCs w:val="28"/>
        </w:rPr>
        <w:t>У администрации муниципального округа Молжанино</w:t>
      </w:r>
      <w:r>
        <w:rPr>
          <w:rFonts w:ascii="Times New Roman" w:hAnsi="Times New Roman" w:cs="Times New Roman"/>
          <w:sz w:val="28"/>
          <w:szCs w:val="28"/>
        </w:rPr>
        <w:t>вский по состоянию на 01.01.2015</w:t>
      </w:r>
      <w:r w:rsidRPr="00FC07F2">
        <w:rPr>
          <w:rFonts w:ascii="Times New Roman" w:hAnsi="Times New Roman" w:cs="Times New Roman"/>
          <w:sz w:val="28"/>
          <w:szCs w:val="28"/>
        </w:rPr>
        <w:t>г.  кредиторская задолженность отсутствует.</w:t>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p>
    <w:p w:rsidR="00CA7E07" w:rsidRPr="00FC07F2" w:rsidRDefault="00CA7E07" w:rsidP="00CA7E07">
      <w:pPr>
        <w:spacing w:after="120" w:line="240" w:lineRule="auto"/>
        <w:jc w:val="both"/>
        <w:rPr>
          <w:rFonts w:ascii="Times New Roman" w:hAnsi="Times New Roman" w:cs="Times New Roman"/>
          <w:sz w:val="28"/>
          <w:szCs w:val="28"/>
        </w:rPr>
      </w:pPr>
      <w:r w:rsidRPr="00FC07F2">
        <w:rPr>
          <w:rFonts w:ascii="Times New Roman" w:hAnsi="Times New Roman" w:cs="Times New Roman"/>
          <w:sz w:val="28"/>
          <w:szCs w:val="28"/>
        </w:rPr>
        <w:t>У администрации муниципального округа Молжаниновский отсутствуют целевые программы, подпрограммы и иные целевые мероприятия. Отсутствуют целевые иностранные кредиты и государс</w:t>
      </w:r>
      <w:r>
        <w:rPr>
          <w:rFonts w:ascii="Times New Roman" w:hAnsi="Times New Roman" w:cs="Times New Roman"/>
          <w:sz w:val="28"/>
          <w:szCs w:val="28"/>
        </w:rPr>
        <w:t>твенные (муниципальные) долги. Администрация не имеет приносящи</w:t>
      </w:r>
      <w:r w:rsidRPr="00FC07F2">
        <w:rPr>
          <w:rFonts w:ascii="Times New Roman" w:hAnsi="Times New Roman" w:cs="Times New Roman"/>
          <w:sz w:val="28"/>
          <w:szCs w:val="28"/>
        </w:rPr>
        <w:t>й доход деятельности.</w:t>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p>
    <w:p w:rsidR="00CA7E07" w:rsidRPr="00FC07F2" w:rsidRDefault="00CA7E07" w:rsidP="00CA7E07">
      <w:pPr>
        <w:spacing w:after="120" w:line="240" w:lineRule="auto"/>
        <w:jc w:val="both"/>
        <w:rPr>
          <w:rFonts w:ascii="Times New Roman" w:hAnsi="Times New Roman" w:cs="Times New Roman"/>
          <w:sz w:val="28"/>
          <w:szCs w:val="28"/>
        </w:rPr>
      </w:pPr>
      <w:r w:rsidRPr="00FC07F2">
        <w:rPr>
          <w:rFonts w:ascii="Times New Roman" w:hAnsi="Times New Roman" w:cs="Times New Roman"/>
          <w:sz w:val="28"/>
          <w:szCs w:val="28"/>
        </w:rPr>
        <w:t>В отчетном периоде администрация финансовые вложения не производила. Остатки денежных средств на счетах в кредитных организациях, счетах в органе, организующем исполнение бюджета по предпринимательской и иной приносящей доход деятельно</w:t>
      </w:r>
      <w:r>
        <w:rPr>
          <w:rFonts w:ascii="Times New Roman" w:hAnsi="Times New Roman" w:cs="Times New Roman"/>
          <w:sz w:val="28"/>
          <w:szCs w:val="28"/>
        </w:rPr>
        <w:t>сти,  по состоянию на 01.01.2015</w:t>
      </w:r>
      <w:r w:rsidRPr="00FC07F2">
        <w:rPr>
          <w:rFonts w:ascii="Times New Roman" w:hAnsi="Times New Roman" w:cs="Times New Roman"/>
          <w:sz w:val="28"/>
          <w:szCs w:val="28"/>
        </w:rPr>
        <w:t>г. у администрации муниципального округа Молжаниновский отсутствуют.</w:t>
      </w:r>
      <w:r w:rsidRPr="00FC07F2">
        <w:rPr>
          <w:rFonts w:ascii="Times New Roman" w:hAnsi="Times New Roman" w:cs="Times New Roman"/>
          <w:sz w:val="28"/>
          <w:szCs w:val="28"/>
        </w:rPr>
        <w:tab/>
      </w:r>
    </w:p>
    <w:p w:rsidR="00CA7E07" w:rsidRPr="00582854" w:rsidRDefault="00CA7E07" w:rsidP="00CA7E07">
      <w:pPr>
        <w:spacing w:after="120" w:line="240" w:lineRule="auto"/>
        <w:jc w:val="both"/>
        <w:rPr>
          <w:rFonts w:ascii="Times New Roman" w:hAnsi="Times New Roman" w:cs="Times New Roman"/>
          <w:sz w:val="28"/>
          <w:szCs w:val="28"/>
        </w:rPr>
      </w:pPr>
      <w:r w:rsidRPr="00582854">
        <w:rPr>
          <w:rFonts w:ascii="Times New Roman" w:hAnsi="Times New Roman" w:cs="Times New Roman"/>
          <w:sz w:val="28"/>
          <w:szCs w:val="28"/>
        </w:rPr>
        <w:t>Прочие вопросы деятельности</w:t>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r w:rsidRPr="00582854">
        <w:rPr>
          <w:rFonts w:ascii="Times New Roman" w:hAnsi="Times New Roman" w:cs="Times New Roman"/>
          <w:sz w:val="28"/>
          <w:szCs w:val="28"/>
        </w:rPr>
        <w:tab/>
      </w:r>
    </w:p>
    <w:p w:rsidR="00CA7E07" w:rsidRPr="00FC07F2" w:rsidRDefault="00CA7E07" w:rsidP="00CA7E07">
      <w:pPr>
        <w:spacing w:after="120" w:line="240" w:lineRule="auto"/>
        <w:jc w:val="both"/>
        <w:rPr>
          <w:rFonts w:ascii="Times New Roman" w:hAnsi="Times New Roman" w:cs="Times New Roman"/>
          <w:sz w:val="28"/>
          <w:szCs w:val="28"/>
        </w:rPr>
      </w:pPr>
      <w:r w:rsidRPr="00FC07F2">
        <w:rPr>
          <w:rFonts w:ascii="Times New Roman" w:hAnsi="Times New Roman" w:cs="Times New Roman"/>
          <w:sz w:val="28"/>
          <w:szCs w:val="28"/>
        </w:rPr>
        <w:t>При проведении годовой инвентаризации недостач и хищений денежных средств и материальных ценностей не обнаружено, порчи имущества не установлено.</w:t>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r w:rsidRPr="00FC07F2">
        <w:rPr>
          <w:rFonts w:ascii="Times New Roman" w:hAnsi="Times New Roman" w:cs="Times New Roman"/>
          <w:sz w:val="28"/>
          <w:szCs w:val="28"/>
        </w:rPr>
        <w:tab/>
      </w:r>
    </w:p>
    <w:p w:rsidR="008E4229" w:rsidRPr="00E775C8" w:rsidRDefault="00CA7E07" w:rsidP="00CA7E07">
      <w:pPr>
        <w:jc w:val="both"/>
        <w:rPr>
          <w:rFonts w:ascii="Times New Roman" w:hAnsi="Times New Roman" w:cs="Times New Roman"/>
          <w:b/>
          <w:i/>
          <w:color w:val="000000"/>
          <w:sz w:val="28"/>
          <w:szCs w:val="28"/>
          <w:lang w:eastAsia="ru-RU"/>
        </w:rPr>
      </w:pPr>
      <w:r w:rsidRPr="00FC07F2">
        <w:rPr>
          <w:rFonts w:ascii="Times New Roman" w:hAnsi="Times New Roman" w:cs="Times New Roman"/>
          <w:sz w:val="28"/>
          <w:szCs w:val="28"/>
        </w:rPr>
        <w:t>В ходе проведения мероприятий внутреннего текущего контроля при проверке исполнения бюджета по расходам за девять месяцев текущего года и перемещения бюджетных ассигнований между кодами КОСГУ нарушений не выявлено.</w:t>
      </w:r>
      <w:r w:rsidRPr="00FC07F2">
        <w:rPr>
          <w:rFonts w:ascii="Times New Roman" w:hAnsi="Times New Roman" w:cs="Times New Roman"/>
          <w:sz w:val="28"/>
          <w:szCs w:val="28"/>
        </w:rPr>
        <w:tab/>
      </w:r>
      <w:r w:rsidRPr="00FC07F2">
        <w:rPr>
          <w:rFonts w:ascii="Times New Roman" w:hAnsi="Times New Roman" w:cs="Times New Roman"/>
          <w:sz w:val="28"/>
          <w:szCs w:val="28"/>
        </w:rPr>
        <w:tab/>
      </w:r>
      <w:r>
        <w:tab/>
      </w:r>
      <w:r>
        <w:tab/>
      </w:r>
    </w:p>
    <w:p w:rsidR="00670A2F" w:rsidRPr="00E775C8" w:rsidRDefault="008E4229" w:rsidP="00E775C8">
      <w:pPr>
        <w:jc w:val="both"/>
        <w:rPr>
          <w:rFonts w:ascii="Times New Roman" w:hAnsi="Times New Roman" w:cs="Times New Roman"/>
          <w:b/>
          <w:i/>
          <w:sz w:val="28"/>
          <w:szCs w:val="28"/>
        </w:rPr>
      </w:pPr>
      <w:r w:rsidRPr="00E775C8">
        <w:rPr>
          <w:rFonts w:ascii="Times New Roman" w:hAnsi="Times New Roman" w:cs="Times New Roman"/>
          <w:b/>
          <w:i/>
          <w:color w:val="000000"/>
          <w:sz w:val="28"/>
          <w:szCs w:val="28"/>
          <w:lang w:eastAsia="ru-RU"/>
        </w:rPr>
        <w:t> </w:t>
      </w:r>
      <w:r w:rsidR="00622790" w:rsidRPr="00E775C8">
        <w:rPr>
          <w:rFonts w:ascii="Times New Roman" w:hAnsi="Times New Roman" w:cs="Times New Roman"/>
          <w:b/>
          <w:i/>
          <w:sz w:val="28"/>
          <w:szCs w:val="28"/>
        </w:rPr>
        <w:t xml:space="preserve">РАБОТА СЕКТОРА ОПЕКИ, ПОПЕЧИТЕЛЬСТВА И ПАТРОНАЖА </w:t>
      </w:r>
    </w:p>
    <w:p w:rsidR="00257025" w:rsidRPr="00257025" w:rsidRDefault="00670A2F" w:rsidP="00257025">
      <w:pPr>
        <w:ind w:firstLine="708"/>
        <w:jc w:val="both"/>
        <w:rPr>
          <w:rFonts w:ascii="Times New Roman" w:hAnsi="Times New Roman" w:cs="Times New Roman"/>
          <w:sz w:val="28"/>
          <w:szCs w:val="28"/>
        </w:rPr>
      </w:pPr>
      <w:r w:rsidRPr="00257025">
        <w:rPr>
          <w:rFonts w:ascii="Times New Roman" w:hAnsi="Times New Roman" w:cs="Times New Roman"/>
          <w:sz w:val="28"/>
          <w:szCs w:val="28"/>
        </w:rPr>
        <w:t xml:space="preserve">    </w:t>
      </w:r>
      <w:r w:rsidR="00257025" w:rsidRPr="00257025">
        <w:rPr>
          <w:rFonts w:ascii="Times New Roman" w:hAnsi="Times New Roman" w:cs="Times New Roman"/>
          <w:sz w:val="28"/>
          <w:szCs w:val="28"/>
        </w:rPr>
        <w:t>Администрация муниципального округа Молжаниновский в городе Москве осуществляет государственные полномочия по защите прав и охраняемых законом интересов несовершеннолетних, а также лиц, признанных судом недееспособными, или ограниченно дееспособными, совершеннолетних дееспособных лиц, которые по состоянию здоровья не могут самостоятельно осуществлять и защищать свои права.</w:t>
      </w:r>
    </w:p>
    <w:p w:rsidR="00257025" w:rsidRPr="00257025" w:rsidRDefault="00257025" w:rsidP="00257025">
      <w:pPr>
        <w:ind w:firstLine="708"/>
        <w:jc w:val="both"/>
        <w:rPr>
          <w:rFonts w:ascii="Times New Roman" w:hAnsi="Times New Roman" w:cs="Times New Roman"/>
          <w:sz w:val="28"/>
          <w:szCs w:val="24"/>
        </w:rPr>
      </w:pPr>
      <w:r w:rsidRPr="00257025">
        <w:rPr>
          <w:rFonts w:ascii="Times New Roman" w:hAnsi="Times New Roman" w:cs="Times New Roman"/>
          <w:sz w:val="28"/>
        </w:rPr>
        <w:lastRenderedPageBreak/>
        <w:t xml:space="preserve">Детское население муниципального округа в возрасте до 18 лет на 01.01.2015 года составляет около 1000 человек. </w:t>
      </w:r>
    </w:p>
    <w:p w:rsidR="00257025" w:rsidRDefault="00257025" w:rsidP="00257025">
      <w:pPr>
        <w:pStyle w:val="a6"/>
        <w:ind w:firstLine="708"/>
        <w:jc w:val="both"/>
        <w:rPr>
          <w:b w:val="0"/>
        </w:rPr>
      </w:pPr>
      <w:r>
        <w:rPr>
          <w:b w:val="0"/>
        </w:rPr>
        <w:t xml:space="preserve">За 2014 год специалистами сектора опеки, попечительства и патронажа принято 48 человек </w:t>
      </w:r>
      <w:r w:rsidRPr="00257025">
        <w:rPr>
          <w:b w:val="0"/>
          <w:color w:val="000000" w:themeColor="text1"/>
        </w:rPr>
        <w:t>(в 2013 году – 31)</w:t>
      </w:r>
      <w:r>
        <w:rPr>
          <w:b w:val="0"/>
        </w:rPr>
        <w:t xml:space="preserve">. Основные обращения посетителей: </w:t>
      </w:r>
    </w:p>
    <w:p w:rsidR="00257025" w:rsidRPr="00416F60" w:rsidRDefault="00257025" w:rsidP="00257025">
      <w:pPr>
        <w:pStyle w:val="a6"/>
        <w:ind w:firstLine="708"/>
        <w:jc w:val="both"/>
        <w:rPr>
          <w:b w:val="0"/>
          <w:color w:val="FF0000"/>
        </w:rPr>
      </w:pPr>
      <w:r>
        <w:rPr>
          <w:b w:val="0"/>
        </w:rPr>
        <w:t xml:space="preserve">- консультации опекунов – </w:t>
      </w:r>
      <w:r w:rsidRPr="00257025">
        <w:rPr>
          <w:b w:val="0"/>
          <w:color w:val="000000" w:themeColor="text1"/>
        </w:rPr>
        <w:t>11 (2013 – 16),</w:t>
      </w:r>
      <w:r w:rsidRPr="00416F60">
        <w:rPr>
          <w:b w:val="0"/>
          <w:color w:val="FF0000"/>
        </w:rPr>
        <w:t xml:space="preserve"> </w:t>
      </w:r>
    </w:p>
    <w:p w:rsidR="00257025" w:rsidRPr="00257025" w:rsidRDefault="00257025" w:rsidP="00257025">
      <w:pPr>
        <w:pStyle w:val="a6"/>
        <w:ind w:firstLine="708"/>
        <w:jc w:val="both"/>
        <w:rPr>
          <w:b w:val="0"/>
          <w:color w:val="000000" w:themeColor="text1"/>
        </w:rPr>
      </w:pPr>
      <w:r>
        <w:rPr>
          <w:b w:val="0"/>
        </w:rPr>
        <w:t xml:space="preserve">- вопросы по купле-продаже жилья, принадлежащего несовершеннолетнему – </w:t>
      </w:r>
      <w:r w:rsidRPr="00257025">
        <w:rPr>
          <w:b w:val="0"/>
          <w:color w:val="000000" w:themeColor="text1"/>
        </w:rPr>
        <w:t xml:space="preserve">12 (2013 – 2), </w:t>
      </w:r>
    </w:p>
    <w:p w:rsidR="00257025" w:rsidRPr="00257025" w:rsidRDefault="00257025" w:rsidP="00257025">
      <w:pPr>
        <w:pStyle w:val="a6"/>
        <w:ind w:firstLine="708"/>
        <w:jc w:val="both"/>
        <w:rPr>
          <w:b w:val="0"/>
        </w:rPr>
      </w:pPr>
      <w:r>
        <w:rPr>
          <w:b w:val="0"/>
        </w:rPr>
        <w:t xml:space="preserve">- определение места жительства детей – </w:t>
      </w:r>
      <w:r w:rsidRPr="00257025">
        <w:rPr>
          <w:b w:val="0"/>
        </w:rPr>
        <w:t xml:space="preserve">1 (2013 – 0), </w:t>
      </w:r>
    </w:p>
    <w:p w:rsidR="00257025" w:rsidRPr="00257025" w:rsidRDefault="00257025" w:rsidP="00257025">
      <w:pPr>
        <w:pStyle w:val="a6"/>
        <w:ind w:firstLine="708"/>
        <w:jc w:val="both"/>
        <w:rPr>
          <w:b w:val="0"/>
          <w:color w:val="000000" w:themeColor="text1"/>
        </w:rPr>
      </w:pPr>
      <w:r>
        <w:rPr>
          <w:b w:val="0"/>
        </w:rPr>
        <w:t xml:space="preserve">- защита </w:t>
      </w:r>
      <w:r w:rsidRPr="00257025">
        <w:rPr>
          <w:b w:val="0"/>
          <w:color w:val="000000" w:themeColor="text1"/>
        </w:rPr>
        <w:t>жилищных и иных</w:t>
      </w:r>
      <w:r>
        <w:rPr>
          <w:b w:val="0"/>
          <w:color w:val="FF0000"/>
        </w:rPr>
        <w:t xml:space="preserve"> </w:t>
      </w:r>
      <w:r>
        <w:rPr>
          <w:b w:val="0"/>
        </w:rPr>
        <w:t xml:space="preserve">прав несовершеннолетних – </w:t>
      </w:r>
      <w:r w:rsidRPr="00257025">
        <w:rPr>
          <w:b w:val="0"/>
          <w:color w:val="000000" w:themeColor="text1"/>
        </w:rPr>
        <w:t xml:space="preserve">13 (2013 – 8), </w:t>
      </w:r>
    </w:p>
    <w:p w:rsidR="00257025" w:rsidRPr="00257025" w:rsidRDefault="00257025" w:rsidP="00257025">
      <w:pPr>
        <w:pStyle w:val="a6"/>
        <w:ind w:firstLine="708"/>
        <w:jc w:val="both"/>
        <w:rPr>
          <w:b w:val="0"/>
        </w:rPr>
      </w:pPr>
      <w:r>
        <w:rPr>
          <w:b w:val="0"/>
        </w:rPr>
        <w:t xml:space="preserve">- смена фамилии ребенку – </w:t>
      </w:r>
      <w:r w:rsidRPr="00257025">
        <w:rPr>
          <w:b w:val="0"/>
        </w:rPr>
        <w:t>1 (2013 – 1),</w:t>
      </w:r>
    </w:p>
    <w:p w:rsidR="00257025" w:rsidRPr="00257025" w:rsidRDefault="00257025" w:rsidP="00257025">
      <w:pPr>
        <w:pStyle w:val="a6"/>
        <w:ind w:firstLine="708"/>
        <w:jc w:val="both"/>
        <w:rPr>
          <w:b w:val="0"/>
          <w:color w:val="000000" w:themeColor="text1"/>
        </w:rPr>
      </w:pPr>
      <w:r w:rsidRPr="00257025">
        <w:rPr>
          <w:b w:val="0"/>
          <w:color w:val="000000" w:themeColor="text1"/>
        </w:rPr>
        <w:t>- иные – 10 (2013 – 4).</w:t>
      </w:r>
    </w:p>
    <w:p w:rsidR="00257025" w:rsidRDefault="00257025" w:rsidP="00257025">
      <w:pPr>
        <w:pStyle w:val="a6"/>
        <w:ind w:firstLine="708"/>
        <w:jc w:val="both"/>
        <w:rPr>
          <w:b w:val="0"/>
        </w:rPr>
      </w:pPr>
      <w:r>
        <w:rPr>
          <w:b w:val="0"/>
        </w:rPr>
        <w:t xml:space="preserve">В связи с заселением </w:t>
      </w:r>
      <w:r w:rsidRPr="00257025">
        <w:rPr>
          <w:b w:val="0"/>
          <w:color w:val="000000" w:themeColor="text1"/>
        </w:rPr>
        <w:t>улицы Синявинской</w:t>
      </w:r>
      <w:r>
        <w:rPr>
          <w:b w:val="0"/>
        </w:rPr>
        <w:t xml:space="preserve"> также увеличилось количество </w:t>
      </w:r>
      <w:r w:rsidRPr="00257025">
        <w:rPr>
          <w:b w:val="0"/>
          <w:color w:val="000000" w:themeColor="text1"/>
        </w:rPr>
        <w:t>устных</w:t>
      </w:r>
      <w:r>
        <w:rPr>
          <w:b w:val="0"/>
        </w:rPr>
        <w:t xml:space="preserve"> обращений граждан по телефону. Основные вопросы – продажа и покупка квартир, сособственником в которых являются несовершеннолетние. Всем обратившимся гражданам даны консультации и разъяснения.  </w:t>
      </w:r>
    </w:p>
    <w:p w:rsidR="00257025" w:rsidRDefault="00257025" w:rsidP="00257025">
      <w:pPr>
        <w:pStyle w:val="a6"/>
        <w:ind w:firstLine="708"/>
        <w:jc w:val="both"/>
        <w:rPr>
          <w:b w:val="0"/>
        </w:rPr>
      </w:pPr>
      <w:r>
        <w:rPr>
          <w:b w:val="0"/>
        </w:rPr>
        <w:t>В течение 2014 года было выявлено два ребенка, оставшихся без попечения родителей. Над детьми в течение месяца была установлена предварительная опека. В настоящее время дети находятся под постоянной опекой.</w:t>
      </w:r>
    </w:p>
    <w:p w:rsidR="00257025" w:rsidRDefault="00257025" w:rsidP="00257025">
      <w:pPr>
        <w:pStyle w:val="a6"/>
        <w:ind w:firstLine="708"/>
        <w:jc w:val="both"/>
        <w:rPr>
          <w:b w:val="0"/>
        </w:rPr>
      </w:pPr>
      <w:r>
        <w:rPr>
          <w:b w:val="0"/>
        </w:rPr>
        <w:t>За 2014 год проведено 45 обследований жилищно-бытовых условий несовершеннолетних. Обследования проводились в семьях опекунов и приемных родителей по плану, а также были внеплановые обследования по запросам других администраций, суда, в связи с установлением социального патроната, установлением опеки. В соответствии с действующим законодательством акты обследования жилищно-бытовых условий, условий проживания и воспитания детей-сирот и детей, оставшихся без попечения родителей, утверждены на заседаниях комиссии по защите прав и законных интересов подопечных.</w:t>
      </w:r>
    </w:p>
    <w:p w:rsidR="00257025" w:rsidRDefault="00257025" w:rsidP="00257025">
      <w:pPr>
        <w:pStyle w:val="a6"/>
        <w:ind w:firstLine="708"/>
        <w:jc w:val="both"/>
        <w:rPr>
          <w:b w:val="0"/>
        </w:rPr>
      </w:pPr>
      <w:r>
        <w:rPr>
          <w:b w:val="0"/>
        </w:rPr>
        <w:t xml:space="preserve">В настоящее время в опеке состоит на учете 11 детей, оставшихся без попечения родителей: </w:t>
      </w:r>
    </w:p>
    <w:p w:rsidR="00257025" w:rsidRDefault="00257025" w:rsidP="00257025">
      <w:pPr>
        <w:pStyle w:val="a6"/>
        <w:ind w:firstLine="708"/>
        <w:jc w:val="both"/>
        <w:rPr>
          <w:b w:val="0"/>
        </w:rPr>
      </w:pPr>
      <w:r>
        <w:rPr>
          <w:b w:val="0"/>
        </w:rPr>
        <w:t xml:space="preserve">2 – предварительная опека, </w:t>
      </w:r>
    </w:p>
    <w:p w:rsidR="00257025" w:rsidRDefault="00257025" w:rsidP="00257025">
      <w:pPr>
        <w:pStyle w:val="a6"/>
        <w:ind w:firstLine="708"/>
        <w:jc w:val="both"/>
        <w:rPr>
          <w:b w:val="0"/>
        </w:rPr>
      </w:pPr>
      <w:r>
        <w:rPr>
          <w:b w:val="0"/>
        </w:rPr>
        <w:t xml:space="preserve">5 – опека, </w:t>
      </w:r>
    </w:p>
    <w:p w:rsidR="00257025" w:rsidRDefault="00257025" w:rsidP="00257025">
      <w:pPr>
        <w:pStyle w:val="a6"/>
        <w:ind w:firstLine="708"/>
        <w:jc w:val="both"/>
        <w:rPr>
          <w:b w:val="0"/>
        </w:rPr>
      </w:pPr>
      <w:r>
        <w:rPr>
          <w:b w:val="0"/>
        </w:rPr>
        <w:t xml:space="preserve">4 – приемная семья. </w:t>
      </w:r>
    </w:p>
    <w:p w:rsidR="00257025" w:rsidRDefault="00257025" w:rsidP="00257025">
      <w:pPr>
        <w:pStyle w:val="a6"/>
        <w:ind w:firstLine="708"/>
        <w:jc w:val="both"/>
        <w:rPr>
          <w:b w:val="0"/>
        </w:rPr>
      </w:pPr>
      <w:r>
        <w:rPr>
          <w:b w:val="0"/>
        </w:rPr>
        <w:t>На всех детей опекуны и приемные родители ежемесячно получают денежные средства на содержание до достижения ими 18 лет.</w:t>
      </w:r>
    </w:p>
    <w:p w:rsidR="00257025" w:rsidRDefault="00257025" w:rsidP="00257025">
      <w:pPr>
        <w:pStyle w:val="a6"/>
        <w:ind w:firstLine="708"/>
        <w:jc w:val="both"/>
        <w:rPr>
          <w:b w:val="0"/>
        </w:rPr>
      </w:pPr>
      <w:r>
        <w:rPr>
          <w:b w:val="0"/>
        </w:rPr>
        <w:t xml:space="preserve">Усыновленные дети на территории муниципального образования не проживают.  </w:t>
      </w:r>
    </w:p>
    <w:p w:rsidR="00257025" w:rsidRDefault="00257025" w:rsidP="00257025">
      <w:pPr>
        <w:pStyle w:val="a6"/>
        <w:ind w:firstLine="708"/>
        <w:jc w:val="both"/>
        <w:rPr>
          <w:b w:val="0"/>
        </w:rPr>
      </w:pPr>
      <w:r>
        <w:rPr>
          <w:b w:val="0"/>
        </w:rPr>
        <w:t xml:space="preserve">В соответствии с законодательством дети-сироты и дети, оставшиеся без попечения родителей, имеют первоочередное право на предоставление путевок на отдых. В настоящее время через портал государственных услуг города Москвы за путевкой обратился 1 опекун на семейный отдых. Путевка была предоставлена на приемного родителя и двоих детей в Ярославскую область.  </w:t>
      </w:r>
    </w:p>
    <w:p w:rsidR="00257025" w:rsidRDefault="00257025" w:rsidP="00257025">
      <w:pPr>
        <w:pStyle w:val="a6"/>
        <w:ind w:firstLine="708"/>
        <w:jc w:val="both"/>
        <w:rPr>
          <w:b w:val="0"/>
        </w:rPr>
      </w:pPr>
      <w:r>
        <w:rPr>
          <w:b w:val="0"/>
        </w:rPr>
        <w:lastRenderedPageBreak/>
        <w:t>В конце года все замещающие семьи были оповещены о возможности в 2015 году воспользоваться бесплатными путевками через портал государственных услуг города Москвы.</w:t>
      </w:r>
    </w:p>
    <w:p w:rsidR="00257025" w:rsidRDefault="00257025" w:rsidP="00257025">
      <w:pPr>
        <w:pStyle w:val="a6"/>
        <w:ind w:firstLine="708"/>
        <w:jc w:val="both"/>
        <w:rPr>
          <w:b w:val="0"/>
        </w:rPr>
      </w:pPr>
      <w:r>
        <w:rPr>
          <w:b w:val="0"/>
        </w:rPr>
        <w:t>С начала 2014 года вступил в силу новый Регламент межведомственного взаимодействия в сфере выявления семейного неблагополучия и организации работы с семьями, находящимися в социально опасном положении или трудной жизненной ситуации. В соответствии с данным регламентом все учреждения, работающие в данном направлении, в первую очередь направляют информацию о неблагополучии в семье в органы опеки и попечительства. Специалисты органа опеки информируют уполномоченную организацию, проводят совместное обследование и далее действуют по ситуации: если информация подтверждается, то определяется категория семьи для проведения соответствующей работы: составление планов, заключение договоров и т.д.</w:t>
      </w:r>
    </w:p>
    <w:p w:rsidR="00257025" w:rsidRDefault="00257025" w:rsidP="00257025">
      <w:pPr>
        <w:pStyle w:val="a6"/>
        <w:ind w:firstLine="708"/>
        <w:jc w:val="both"/>
        <w:rPr>
          <w:b w:val="0"/>
        </w:rPr>
      </w:pPr>
      <w:r>
        <w:rPr>
          <w:b w:val="0"/>
        </w:rPr>
        <w:t>Так на территории муниципального округа Молжаниновский в течение года было выявлено 2 неблагополучных семьи, находящихся в социально опасном положении. С обеими семьями в настоящее время заключены трехсторонние договора о социальном патронате, проводится профилактическая работа с целью недопущения социального сиротства. Еще с одной такой семьей, выявленной в 2013 году, заключено дополнительное соглашение о продлении подобного договора.</w:t>
      </w:r>
    </w:p>
    <w:p w:rsidR="00257025" w:rsidRPr="00257025" w:rsidRDefault="00257025" w:rsidP="00257025">
      <w:pPr>
        <w:pStyle w:val="a6"/>
        <w:ind w:firstLine="708"/>
        <w:jc w:val="both"/>
        <w:rPr>
          <w:b w:val="0"/>
          <w:color w:val="000000" w:themeColor="text1"/>
        </w:rPr>
      </w:pPr>
      <w:r>
        <w:rPr>
          <w:b w:val="0"/>
        </w:rPr>
        <w:t xml:space="preserve">Администрацией муниципального округа Молжаниновский по работе сектора опеки и попечительства за 2014 год было издано 26 постановлений </w:t>
      </w:r>
      <w:r w:rsidRPr="00257025">
        <w:rPr>
          <w:b w:val="0"/>
          <w:color w:val="000000" w:themeColor="text1"/>
        </w:rPr>
        <w:t xml:space="preserve">(в 2013 году – 8): </w:t>
      </w:r>
    </w:p>
    <w:p w:rsidR="00257025" w:rsidRPr="00257025" w:rsidRDefault="00257025" w:rsidP="00257025">
      <w:pPr>
        <w:pStyle w:val="a6"/>
        <w:ind w:firstLine="708"/>
        <w:jc w:val="both"/>
        <w:rPr>
          <w:b w:val="0"/>
          <w:color w:val="000000" w:themeColor="text1"/>
        </w:rPr>
      </w:pPr>
      <w:r>
        <w:rPr>
          <w:b w:val="0"/>
        </w:rPr>
        <w:t xml:space="preserve">- об установлении опеки – </w:t>
      </w:r>
      <w:r w:rsidRPr="00257025">
        <w:rPr>
          <w:b w:val="0"/>
          <w:color w:val="000000" w:themeColor="text1"/>
        </w:rPr>
        <w:t>6 (2013 – 0),</w:t>
      </w:r>
    </w:p>
    <w:p w:rsidR="00257025" w:rsidRPr="00257025" w:rsidRDefault="00257025" w:rsidP="00257025">
      <w:pPr>
        <w:pStyle w:val="a6"/>
        <w:ind w:firstLine="708"/>
        <w:jc w:val="both"/>
        <w:rPr>
          <w:b w:val="0"/>
        </w:rPr>
      </w:pPr>
      <w:r>
        <w:rPr>
          <w:b w:val="0"/>
        </w:rPr>
        <w:t xml:space="preserve">- о прекращении опеки – </w:t>
      </w:r>
      <w:r w:rsidRPr="00257025">
        <w:rPr>
          <w:b w:val="0"/>
        </w:rPr>
        <w:t>2 (2013 – 0),</w:t>
      </w:r>
    </w:p>
    <w:p w:rsidR="00257025" w:rsidRPr="00257025" w:rsidRDefault="00257025" w:rsidP="00257025">
      <w:pPr>
        <w:pStyle w:val="a6"/>
        <w:ind w:firstLine="708"/>
        <w:jc w:val="both"/>
        <w:rPr>
          <w:b w:val="0"/>
        </w:rPr>
      </w:pPr>
      <w:r>
        <w:rPr>
          <w:b w:val="0"/>
        </w:rPr>
        <w:t xml:space="preserve">- о назначении денежных средств – </w:t>
      </w:r>
      <w:r w:rsidRPr="00257025">
        <w:rPr>
          <w:b w:val="0"/>
        </w:rPr>
        <w:t>3 (2013 – 3),</w:t>
      </w:r>
    </w:p>
    <w:p w:rsidR="00257025" w:rsidRPr="00257025" w:rsidRDefault="00257025" w:rsidP="00257025">
      <w:pPr>
        <w:pStyle w:val="a6"/>
        <w:ind w:firstLine="708"/>
        <w:jc w:val="both"/>
        <w:rPr>
          <w:b w:val="0"/>
        </w:rPr>
      </w:pPr>
      <w:r>
        <w:rPr>
          <w:b w:val="0"/>
        </w:rPr>
        <w:t xml:space="preserve">- о предварительном разрешении на совершение сделок с имуществом несовершеннолетних – </w:t>
      </w:r>
      <w:r w:rsidRPr="00257025">
        <w:rPr>
          <w:b w:val="0"/>
        </w:rPr>
        <w:t>2 (2013 – 0),</w:t>
      </w:r>
    </w:p>
    <w:p w:rsidR="00257025" w:rsidRPr="00257025" w:rsidRDefault="00257025" w:rsidP="00257025">
      <w:pPr>
        <w:pStyle w:val="a6"/>
        <w:ind w:firstLine="708"/>
        <w:jc w:val="both"/>
        <w:rPr>
          <w:b w:val="0"/>
        </w:rPr>
      </w:pPr>
      <w:r>
        <w:rPr>
          <w:b w:val="0"/>
        </w:rPr>
        <w:t xml:space="preserve">- об установлении социального патроната – </w:t>
      </w:r>
      <w:r w:rsidRPr="00257025">
        <w:rPr>
          <w:b w:val="0"/>
        </w:rPr>
        <w:t>4 (2013 – 1),</w:t>
      </w:r>
    </w:p>
    <w:p w:rsidR="00257025" w:rsidRPr="00257025" w:rsidRDefault="00257025" w:rsidP="00257025">
      <w:pPr>
        <w:pStyle w:val="a6"/>
        <w:ind w:firstLine="708"/>
        <w:jc w:val="both"/>
        <w:rPr>
          <w:b w:val="0"/>
        </w:rPr>
      </w:pPr>
      <w:r>
        <w:rPr>
          <w:b w:val="0"/>
        </w:rPr>
        <w:t xml:space="preserve">- о сопровождении семьи, принявшей ребенка (детей) на воспитание – </w:t>
      </w:r>
      <w:r w:rsidRPr="00257025">
        <w:rPr>
          <w:b w:val="0"/>
        </w:rPr>
        <w:t>1 (2013 – 0),</w:t>
      </w:r>
    </w:p>
    <w:p w:rsidR="00257025" w:rsidRPr="00257025" w:rsidRDefault="00257025" w:rsidP="00257025">
      <w:pPr>
        <w:pStyle w:val="a6"/>
        <w:ind w:firstLine="708"/>
        <w:jc w:val="both"/>
        <w:rPr>
          <w:b w:val="0"/>
        </w:rPr>
      </w:pPr>
      <w:r>
        <w:rPr>
          <w:b w:val="0"/>
        </w:rPr>
        <w:t xml:space="preserve">- о проведении плановых и внеплановых проверок условий жизни подопечных – </w:t>
      </w:r>
      <w:r w:rsidRPr="00257025">
        <w:rPr>
          <w:b w:val="0"/>
        </w:rPr>
        <w:t>1 (2013 – 1),</w:t>
      </w:r>
    </w:p>
    <w:p w:rsidR="00257025" w:rsidRPr="00257025" w:rsidRDefault="00257025" w:rsidP="00257025">
      <w:pPr>
        <w:pStyle w:val="a6"/>
        <w:ind w:firstLine="708"/>
        <w:jc w:val="both"/>
        <w:rPr>
          <w:b w:val="0"/>
        </w:rPr>
      </w:pPr>
      <w:r>
        <w:rPr>
          <w:b w:val="0"/>
        </w:rPr>
        <w:t xml:space="preserve">- иные правовые акты – </w:t>
      </w:r>
      <w:r w:rsidRPr="00257025">
        <w:rPr>
          <w:b w:val="0"/>
        </w:rPr>
        <w:t xml:space="preserve">7 (2013 – 2). </w:t>
      </w:r>
    </w:p>
    <w:p w:rsidR="00257025" w:rsidRDefault="00257025" w:rsidP="00257025">
      <w:pPr>
        <w:pStyle w:val="a6"/>
        <w:ind w:firstLine="708"/>
        <w:jc w:val="both"/>
        <w:rPr>
          <w:b w:val="0"/>
        </w:rPr>
      </w:pPr>
      <w:r>
        <w:rPr>
          <w:b w:val="0"/>
        </w:rPr>
        <w:t>Администрацией муниципального округа Молжаниновский  заключен договор о взаимодействии с центром социальной помощи семье и детям «Коптево».</w:t>
      </w:r>
    </w:p>
    <w:p w:rsidR="00670A2F" w:rsidRPr="00E775C8" w:rsidRDefault="00670A2F" w:rsidP="00257025">
      <w:pPr>
        <w:jc w:val="both"/>
        <w:rPr>
          <w:rFonts w:ascii="Times New Roman" w:hAnsi="Times New Roman" w:cs="Times New Roman"/>
          <w:b/>
          <w:bCs/>
          <w:i/>
          <w:sz w:val="28"/>
          <w:szCs w:val="28"/>
        </w:rPr>
      </w:pPr>
    </w:p>
    <w:p w:rsidR="007473E9" w:rsidRPr="00E775C8" w:rsidRDefault="00670A2F" w:rsidP="00E775C8">
      <w:pPr>
        <w:jc w:val="both"/>
        <w:rPr>
          <w:rFonts w:ascii="Times New Roman" w:hAnsi="Times New Roman" w:cs="Times New Roman"/>
          <w:b/>
          <w:i/>
          <w:color w:val="000000"/>
          <w:sz w:val="28"/>
          <w:szCs w:val="28"/>
          <w:lang w:eastAsia="ru-RU"/>
        </w:rPr>
      </w:pPr>
      <w:r w:rsidRPr="00E775C8">
        <w:rPr>
          <w:rFonts w:ascii="Times New Roman" w:hAnsi="Times New Roman" w:cs="Times New Roman"/>
          <w:b/>
          <w:i/>
          <w:color w:val="000000"/>
          <w:sz w:val="28"/>
          <w:szCs w:val="28"/>
          <w:lang w:eastAsia="ru-RU"/>
        </w:rPr>
        <w:t xml:space="preserve">РАБОТА КОМИССИИ ПО ДЕЛАМ НЕСОВЕРШЕНОЛЕТНИХ И ЗАЩИТЕ ИХ ПРАВ </w:t>
      </w:r>
    </w:p>
    <w:p w:rsidR="00CE020E" w:rsidRPr="00CE020E" w:rsidRDefault="00CE020E" w:rsidP="00CE020E">
      <w:pPr>
        <w:jc w:val="both"/>
        <w:rPr>
          <w:rFonts w:ascii="Times New Roman" w:hAnsi="Times New Roman" w:cs="Times New Roman"/>
          <w:sz w:val="28"/>
          <w:szCs w:val="28"/>
        </w:rPr>
      </w:pPr>
      <w:r w:rsidRPr="00CE020E">
        <w:rPr>
          <w:rFonts w:ascii="Times New Roman" w:hAnsi="Times New Roman" w:cs="Times New Roman"/>
          <w:sz w:val="28"/>
          <w:szCs w:val="28"/>
        </w:rPr>
        <w:lastRenderedPageBreak/>
        <w:t xml:space="preserve">      Комиссия по делам несовершеннолетних и защите их прав (далее – КДН и ЗП) свою  деятельность осуществляет в соответствии с  действующим законодательством.      </w:t>
      </w:r>
    </w:p>
    <w:p w:rsidR="00CE020E" w:rsidRPr="00CE020E" w:rsidRDefault="00CE020E" w:rsidP="00CE020E">
      <w:pPr>
        <w:ind w:firstLine="426"/>
        <w:jc w:val="both"/>
        <w:rPr>
          <w:rFonts w:ascii="Times New Roman" w:hAnsi="Times New Roman" w:cs="Times New Roman"/>
          <w:sz w:val="28"/>
          <w:szCs w:val="28"/>
        </w:rPr>
      </w:pPr>
      <w:r w:rsidRPr="00CE020E">
        <w:rPr>
          <w:rFonts w:ascii="Times New Roman" w:hAnsi="Times New Roman" w:cs="Times New Roman"/>
          <w:sz w:val="28"/>
          <w:szCs w:val="28"/>
        </w:rPr>
        <w:t xml:space="preserve">В 2014 году </w:t>
      </w:r>
      <w:r w:rsidR="00EB4F18">
        <w:rPr>
          <w:rFonts w:ascii="Times New Roman" w:hAnsi="Times New Roman" w:cs="Times New Roman"/>
          <w:sz w:val="28"/>
          <w:szCs w:val="28"/>
        </w:rPr>
        <w:t xml:space="preserve">на территории муниципального округа Молжаниновский </w:t>
      </w:r>
      <w:r w:rsidRPr="00CE020E">
        <w:rPr>
          <w:rFonts w:ascii="Times New Roman" w:hAnsi="Times New Roman" w:cs="Times New Roman"/>
          <w:sz w:val="28"/>
          <w:szCs w:val="28"/>
        </w:rPr>
        <w:t xml:space="preserve">численность официально зарегистрированных по месту жительства – 3,7 тысяч человек (против 2,5 в 2013), из них в возрасте до 18 лет –  0,9 тысяч человек (против 0,5 </w:t>
      </w:r>
      <w:proofErr w:type="gramStart"/>
      <w:r w:rsidRPr="00CE020E">
        <w:rPr>
          <w:rFonts w:ascii="Times New Roman" w:hAnsi="Times New Roman" w:cs="Times New Roman"/>
          <w:sz w:val="28"/>
          <w:szCs w:val="28"/>
        </w:rPr>
        <w:t>в</w:t>
      </w:r>
      <w:proofErr w:type="gramEnd"/>
      <w:r w:rsidRPr="00CE020E">
        <w:rPr>
          <w:rFonts w:ascii="Times New Roman" w:hAnsi="Times New Roman" w:cs="Times New Roman"/>
          <w:sz w:val="28"/>
          <w:szCs w:val="28"/>
        </w:rPr>
        <w:t xml:space="preserve"> 2013). На т</w:t>
      </w:r>
      <w:r w:rsidR="00EB4F18">
        <w:rPr>
          <w:rFonts w:ascii="Times New Roman" w:hAnsi="Times New Roman" w:cs="Times New Roman"/>
          <w:sz w:val="28"/>
          <w:szCs w:val="28"/>
        </w:rPr>
        <w:t>ерритории округа</w:t>
      </w:r>
      <w:r w:rsidRPr="00CE020E">
        <w:rPr>
          <w:rFonts w:ascii="Times New Roman" w:hAnsi="Times New Roman" w:cs="Times New Roman"/>
          <w:sz w:val="28"/>
          <w:szCs w:val="28"/>
        </w:rPr>
        <w:t xml:space="preserve">  в системе профилактики безнадзорности и правонарушений несовершеннолетних работает две общеобразовательные школы (против одной в 2013) в которых обучается 360 детей (против 115</w:t>
      </w:r>
      <w:proofErr w:type="gramStart"/>
      <w:r w:rsidRPr="00CE020E">
        <w:rPr>
          <w:rFonts w:ascii="Times New Roman" w:hAnsi="Times New Roman" w:cs="Times New Roman"/>
          <w:sz w:val="28"/>
          <w:szCs w:val="28"/>
        </w:rPr>
        <w:t xml:space="preserve"> В</w:t>
      </w:r>
      <w:proofErr w:type="gramEnd"/>
      <w:r w:rsidRPr="00CE020E">
        <w:rPr>
          <w:rFonts w:ascii="Times New Roman" w:hAnsi="Times New Roman" w:cs="Times New Roman"/>
          <w:sz w:val="28"/>
          <w:szCs w:val="28"/>
        </w:rPr>
        <w:t xml:space="preserve"> 2013), спортивный модуль </w:t>
      </w:r>
      <w:proofErr w:type="spellStart"/>
      <w:r w:rsidRPr="00CE020E">
        <w:rPr>
          <w:rFonts w:ascii="Times New Roman" w:hAnsi="Times New Roman" w:cs="Times New Roman"/>
          <w:sz w:val="28"/>
          <w:szCs w:val="28"/>
        </w:rPr>
        <w:t>ЦФКиС</w:t>
      </w:r>
      <w:proofErr w:type="spellEnd"/>
      <w:r w:rsidRPr="00CE020E">
        <w:rPr>
          <w:rFonts w:ascii="Times New Roman" w:hAnsi="Times New Roman" w:cs="Times New Roman"/>
          <w:sz w:val="28"/>
          <w:szCs w:val="28"/>
        </w:rPr>
        <w:t xml:space="preserve"> САО г. Москвы и  отделение Молжаниново центра культуры «Гармония». Несмотря на рост населения в 2014г., количество правонарушений, совершенных несовершеннолетними, не увеличилось, что показывает наличие своевременной и оперативной профилактической и предупредительной работы с подростками и семьями.</w:t>
      </w:r>
    </w:p>
    <w:p w:rsidR="00CE020E" w:rsidRPr="00CE020E" w:rsidRDefault="00CE020E" w:rsidP="00CE020E">
      <w:pPr>
        <w:jc w:val="both"/>
        <w:rPr>
          <w:rFonts w:ascii="Times New Roman" w:hAnsi="Times New Roman" w:cs="Times New Roman"/>
          <w:sz w:val="28"/>
          <w:szCs w:val="28"/>
        </w:rPr>
      </w:pPr>
      <w:r w:rsidRPr="00CE020E">
        <w:rPr>
          <w:rFonts w:ascii="Times New Roman" w:hAnsi="Times New Roman" w:cs="Times New Roman"/>
          <w:sz w:val="28"/>
          <w:szCs w:val="28"/>
        </w:rPr>
        <w:t xml:space="preserve">      Основной задачей КДН и ЗП является координация деятельности органов и учреждений системы профилактики безнадзорности и правонарушений несовершеннолетних. КДН и ЗП работает во взаимодействии с отделом МВД России по Молжаниновскому району города Москвы, управой района, советом общественности района, школой № 740, школой «Перспектива», отделом медико-социальной помощи детям и подросткам при НД № 2 и старостами населенных пунктов.</w:t>
      </w:r>
    </w:p>
    <w:p w:rsidR="00CE020E" w:rsidRPr="00CE020E" w:rsidRDefault="00CE020E" w:rsidP="00CE020E">
      <w:pPr>
        <w:tabs>
          <w:tab w:val="left" w:pos="5400"/>
        </w:tabs>
        <w:jc w:val="both"/>
        <w:rPr>
          <w:rFonts w:ascii="Times New Roman" w:hAnsi="Times New Roman" w:cs="Times New Roman"/>
          <w:sz w:val="28"/>
          <w:szCs w:val="28"/>
        </w:rPr>
      </w:pPr>
      <w:r w:rsidRPr="00CE020E">
        <w:rPr>
          <w:rFonts w:ascii="Times New Roman" w:hAnsi="Times New Roman" w:cs="Times New Roman"/>
          <w:sz w:val="28"/>
          <w:szCs w:val="28"/>
        </w:rPr>
        <w:t xml:space="preserve">       Планом работы КДН и ЗП на 2014 год, как и в 2013 году, предусматривалось проведение мероприятий, направленных на предупреждение безнадзорности и правонарушений несовершеннолетних, формирование правильного образа жизни и активной гражданской позиции у детей и подростков. В этих целях членами КДН и ЗП, специалистами службы досуговой, социально-воспитательной, физкультурно-оздоровительной и спортивной работы с населением по месту жительства, ЦСПС и</w:t>
      </w:r>
      <w:proofErr w:type="gramStart"/>
      <w:r w:rsidRPr="00CE020E">
        <w:rPr>
          <w:rFonts w:ascii="Times New Roman" w:hAnsi="Times New Roman" w:cs="Times New Roman"/>
          <w:sz w:val="28"/>
          <w:szCs w:val="28"/>
        </w:rPr>
        <w:t xml:space="preserve"> Д</w:t>
      </w:r>
      <w:proofErr w:type="gramEnd"/>
      <w:r w:rsidRPr="00CE020E">
        <w:rPr>
          <w:rFonts w:ascii="Times New Roman" w:hAnsi="Times New Roman" w:cs="Times New Roman"/>
          <w:sz w:val="28"/>
          <w:szCs w:val="28"/>
        </w:rPr>
        <w:t xml:space="preserve"> «Коптево» проводилась активная работа по привлечению несовершеннолетних к участию в различных спортивных и досуговых мероприятиях. За отчетный период несовершеннолетние принимали участие в спортивных мероприятиях на Кубок главы МО, а именно в соревнованиях по лыжным гонкам, легкоатлетическом кроссе и турнире по футболу. Совместно с ВПК «Пламя» была проведена военно-спортивная игра «Зарница», пользующаяся большой популярностью у неблагополучных подростков. Кроме того, летом 2014г. проводились, давно ставшие традиционными и очень популярные у </w:t>
      </w:r>
      <w:r w:rsidRPr="00CE020E">
        <w:rPr>
          <w:rFonts w:ascii="Times New Roman" w:hAnsi="Times New Roman" w:cs="Times New Roman"/>
          <w:sz w:val="28"/>
          <w:szCs w:val="28"/>
        </w:rPr>
        <w:lastRenderedPageBreak/>
        <w:t xml:space="preserve">подростков соревнования по спортивному рыболовству, настольному теннису, </w:t>
      </w:r>
      <w:proofErr w:type="spellStart"/>
      <w:r w:rsidRPr="00CE020E">
        <w:rPr>
          <w:rFonts w:ascii="Times New Roman" w:hAnsi="Times New Roman" w:cs="Times New Roman"/>
          <w:sz w:val="28"/>
          <w:szCs w:val="28"/>
        </w:rPr>
        <w:t>дартсу</w:t>
      </w:r>
      <w:proofErr w:type="spellEnd"/>
      <w:r w:rsidRPr="00CE020E">
        <w:rPr>
          <w:rFonts w:ascii="Times New Roman" w:hAnsi="Times New Roman" w:cs="Times New Roman"/>
          <w:sz w:val="28"/>
          <w:szCs w:val="28"/>
        </w:rPr>
        <w:t xml:space="preserve"> и стрельбе из лука. </w:t>
      </w:r>
    </w:p>
    <w:p w:rsidR="00CE020E" w:rsidRPr="00CE020E" w:rsidRDefault="00CE020E" w:rsidP="00CE020E">
      <w:pPr>
        <w:tabs>
          <w:tab w:val="left" w:pos="5400"/>
        </w:tabs>
        <w:ind w:firstLine="567"/>
        <w:jc w:val="both"/>
        <w:rPr>
          <w:rFonts w:ascii="Times New Roman" w:hAnsi="Times New Roman" w:cs="Times New Roman"/>
          <w:sz w:val="28"/>
          <w:szCs w:val="28"/>
        </w:rPr>
      </w:pPr>
      <w:r w:rsidRPr="00CE020E">
        <w:rPr>
          <w:rFonts w:ascii="Times New Roman" w:hAnsi="Times New Roman" w:cs="Times New Roman"/>
          <w:sz w:val="28"/>
          <w:szCs w:val="28"/>
        </w:rPr>
        <w:t xml:space="preserve">В целях профилактики безнадзорности работают спортивные секции для детей и подростков, проживающих на территории. Занятия проводятся на бесплатной основе с обязательным привлечением детей, стоящих на учете в КДН и ЗП. На базе школы № 740 работают две секции – секция спортивного ориентирования и секция по многоборью (дер. </w:t>
      </w:r>
      <w:proofErr w:type="spellStart"/>
      <w:r w:rsidRPr="00CE020E">
        <w:rPr>
          <w:rFonts w:ascii="Times New Roman" w:hAnsi="Times New Roman" w:cs="Times New Roman"/>
          <w:sz w:val="28"/>
          <w:szCs w:val="28"/>
        </w:rPr>
        <w:t>Новодмитровка</w:t>
      </w:r>
      <w:proofErr w:type="spellEnd"/>
      <w:r w:rsidRPr="00CE020E">
        <w:rPr>
          <w:rFonts w:ascii="Times New Roman" w:hAnsi="Times New Roman" w:cs="Times New Roman"/>
          <w:sz w:val="28"/>
          <w:szCs w:val="28"/>
        </w:rPr>
        <w:t xml:space="preserve">); на базе спортивного модуля - секция лыжного спорта (дер. Новоселки), на базе спортивной площадки – секция футбола (дер. Новоподрезково), на базе КФХ «Нестерова» (дер. </w:t>
      </w:r>
      <w:proofErr w:type="spellStart"/>
      <w:r w:rsidRPr="00CE020E">
        <w:rPr>
          <w:rFonts w:ascii="Times New Roman" w:hAnsi="Times New Roman" w:cs="Times New Roman"/>
          <w:sz w:val="28"/>
          <w:szCs w:val="28"/>
        </w:rPr>
        <w:t>Бурцево</w:t>
      </w:r>
      <w:proofErr w:type="spellEnd"/>
      <w:r w:rsidRPr="00CE020E">
        <w:rPr>
          <w:rFonts w:ascii="Times New Roman" w:hAnsi="Times New Roman" w:cs="Times New Roman"/>
          <w:sz w:val="28"/>
          <w:szCs w:val="28"/>
        </w:rPr>
        <w:t xml:space="preserve">) - секция конного спорта. В 2014 году добавилось несколько секций на базе школы «Перспектива» - секция спортивного ориентирования, секция по многоборью и  секция по единоборству (новый жилищный комплекс на Синявинской улице). </w:t>
      </w:r>
    </w:p>
    <w:p w:rsidR="00CE020E" w:rsidRPr="00CE020E" w:rsidRDefault="00CE020E" w:rsidP="00CE020E">
      <w:pPr>
        <w:tabs>
          <w:tab w:val="left" w:pos="5400"/>
        </w:tabs>
        <w:ind w:firstLine="567"/>
        <w:jc w:val="both"/>
        <w:rPr>
          <w:rFonts w:ascii="Times New Roman" w:hAnsi="Times New Roman" w:cs="Times New Roman"/>
          <w:sz w:val="28"/>
          <w:szCs w:val="28"/>
        </w:rPr>
      </w:pPr>
      <w:r w:rsidRPr="00CE020E">
        <w:rPr>
          <w:rFonts w:ascii="Times New Roman" w:hAnsi="Times New Roman" w:cs="Times New Roman"/>
          <w:sz w:val="28"/>
          <w:szCs w:val="28"/>
        </w:rPr>
        <w:t xml:space="preserve">Таким образом, охват населения спортивной работой в 2014 году стал более полным, что обеспечивает максимальную доступность спортивных мероприятий для молодежи. Тренеры-преподаватели секций работают по договорам, заключенным с администрацией муниципального округа. </w:t>
      </w:r>
    </w:p>
    <w:p w:rsidR="00CE020E" w:rsidRPr="00CE020E" w:rsidRDefault="00CE020E" w:rsidP="00CE020E">
      <w:pPr>
        <w:shd w:val="clear" w:color="auto" w:fill="FFFFFF"/>
        <w:ind w:left="34" w:right="11" w:firstLine="250"/>
        <w:jc w:val="both"/>
        <w:rPr>
          <w:rFonts w:ascii="Times New Roman" w:eastAsia="Calibri" w:hAnsi="Times New Roman" w:cs="Times New Roman"/>
          <w:sz w:val="28"/>
          <w:szCs w:val="28"/>
        </w:rPr>
      </w:pPr>
      <w:r w:rsidRPr="00CE020E">
        <w:rPr>
          <w:rFonts w:ascii="Times New Roman" w:hAnsi="Times New Roman" w:cs="Times New Roman"/>
          <w:color w:val="000000"/>
          <w:spacing w:val="3"/>
          <w:sz w:val="28"/>
          <w:szCs w:val="28"/>
        </w:rPr>
        <w:t xml:space="preserve">    </w:t>
      </w:r>
      <w:proofErr w:type="gramStart"/>
      <w:r w:rsidRPr="00CE020E">
        <w:rPr>
          <w:rFonts w:ascii="Times New Roman" w:hAnsi="Times New Roman" w:cs="Times New Roman"/>
          <w:color w:val="000000"/>
          <w:spacing w:val="3"/>
          <w:sz w:val="28"/>
          <w:szCs w:val="28"/>
        </w:rPr>
        <w:t>По состоянию на отчетный период состоялось</w:t>
      </w:r>
      <w:r w:rsidRPr="00CE020E">
        <w:rPr>
          <w:rFonts w:ascii="Times New Roman" w:hAnsi="Times New Roman" w:cs="Times New Roman"/>
          <w:color w:val="000000"/>
          <w:spacing w:val="4"/>
          <w:sz w:val="28"/>
          <w:szCs w:val="28"/>
        </w:rPr>
        <w:t xml:space="preserve"> 26 заседаний, где было рассмотрено 85 вопросов (вдвое больше, чем в 2013г.), в том числе п</w:t>
      </w:r>
      <w:r w:rsidRPr="00CE020E">
        <w:rPr>
          <w:rFonts w:ascii="Times New Roman" w:hAnsi="Times New Roman" w:cs="Times New Roman"/>
          <w:color w:val="000000"/>
          <w:spacing w:val="5"/>
          <w:sz w:val="28"/>
          <w:szCs w:val="28"/>
        </w:rPr>
        <w:t xml:space="preserve">ротоколы по административным правонарушениям рассматривались 5 раз (один повторно): 3 (по сравнению с 6 в 2013г.) по ч.1 </w:t>
      </w:r>
      <w:r w:rsidRPr="00CE020E">
        <w:rPr>
          <w:rFonts w:ascii="Times New Roman" w:hAnsi="Times New Roman" w:cs="Times New Roman"/>
          <w:color w:val="000000"/>
          <w:spacing w:val="6"/>
          <w:sz w:val="28"/>
          <w:szCs w:val="28"/>
        </w:rPr>
        <w:t xml:space="preserve">ст. 5.35 </w:t>
      </w:r>
      <w:proofErr w:type="spellStart"/>
      <w:r w:rsidRPr="00CE020E">
        <w:rPr>
          <w:rFonts w:ascii="Times New Roman" w:hAnsi="Times New Roman" w:cs="Times New Roman"/>
          <w:color w:val="000000"/>
          <w:spacing w:val="6"/>
          <w:sz w:val="28"/>
          <w:szCs w:val="28"/>
        </w:rPr>
        <w:t>КоАП</w:t>
      </w:r>
      <w:proofErr w:type="spellEnd"/>
      <w:r w:rsidRPr="00CE020E">
        <w:rPr>
          <w:rFonts w:ascii="Times New Roman" w:hAnsi="Times New Roman" w:cs="Times New Roman"/>
          <w:color w:val="000000"/>
          <w:spacing w:val="6"/>
          <w:sz w:val="28"/>
          <w:szCs w:val="28"/>
        </w:rPr>
        <w:t xml:space="preserve"> РФ (</w:t>
      </w:r>
      <w:r w:rsidRPr="00CE020E">
        <w:rPr>
          <w:rFonts w:ascii="Times New Roman" w:hAnsi="Times New Roman" w:cs="Times New Roman"/>
          <w:color w:val="000000"/>
          <w:spacing w:val="8"/>
          <w:sz w:val="28"/>
          <w:szCs w:val="28"/>
        </w:rPr>
        <w:t xml:space="preserve">неисполнение или ненадлежащее исполнение законными </w:t>
      </w:r>
      <w:r w:rsidRPr="00CE020E">
        <w:rPr>
          <w:rFonts w:ascii="Times New Roman" w:hAnsi="Times New Roman" w:cs="Times New Roman"/>
          <w:color w:val="000000"/>
          <w:spacing w:val="5"/>
          <w:sz w:val="28"/>
          <w:szCs w:val="28"/>
        </w:rPr>
        <w:t xml:space="preserve">представителями несовершеннолетних обязанностей по содержанию, </w:t>
      </w:r>
      <w:r w:rsidRPr="00CE020E">
        <w:rPr>
          <w:rFonts w:ascii="Times New Roman" w:hAnsi="Times New Roman" w:cs="Times New Roman"/>
          <w:color w:val="000000"/>
          <w:spacing w:val="3"/>
          <w:sz w:val="28"/>
          <w:szCs w:val="28"/>
        </w:rPr>
        <w:t>воспитанию, обучению, защите прав и интересов</w:t>
      </w:r>
      <w:proofErr w:type="gramEnd"/>
      <w:r w:rsidRPr="00CE020E">
        <w:rPr>
          <w:rFonts w:ascii="Times New Roman" w:hAnsi="Times New Roman" w:cs="Times New Roman"/>
          <w:color w:val="000000"/>
          <w:spacing w:val="3"/>
          <w:sz w:val="28"/>
          <w:szCs w:val="28"/>
        </w:rPr>
        <w:t xml:space="preserve"> несовершеннолетних), 1 (по сравнению с 2 в 2013г.) по </w:t>
      </w:r>
      <w:proofErr w:type="gramStart"/>
      <w:r w:rsidRPr="00CE020E">
        <w:rPr>
          <w:rFonts w:ascii="Times New Roman" w:hAnsi="Times New Roman" w:cs="Times New Roman"/>
          <w:color w:val="000000"/>
          <w:spacing w:val="3"/>
          <w:sz w:val="28"/>
          <w:szCs w:val="28"/>
        </w:rPr>
        <w:t>ч</w:t>
      </w:r>
      <w:proofErr w:type="gramEnd"/>
      <w:r w:rsidRPr="00CE020E">
        <w:rPr>
          <w:rFonts w:ascii="Times New Roman" w:hAnsi="Times New Roman" w:cs="Times New Roman"/>
          <w:color w:val="000000"/>
          <w:spacing w:val="3"/>
          <w:sz w:val="28"/>
          <w:szCs w:val="28"/>
        </w:rPr>
        <w:t xml:space="preserve">. 1 </w:t>
      </w:r>
      <w:r w:rsidRPr="00CE020E">
        <w:rPr>
          <w:rFonts w:ascii="Times New Roman" w:eastAsia="Calibri" w:hAnsi="Times New Roman" w:cs="Times New Roman"/>
          <w:sz w:val="28"/>
          <w:szCs w:val="28"/>
        </w:rPr>
        <w:t xml:space="preserve">ст. 20.20 (распитие несовершеннолетним спиртосодержащих напитков в общественном месте). По результатам рассмотрения было вынесено 3 предупреждения и два определения – о приводе и о возврате на доработку. </w:t>
      </w:r>
    </w:p>
    <w:p w:rsidR="00CE020E" w:rsidRPr="00CE020E" w:rsidRDefault="00CE020E" w:rsidP="00CE020E">
      <w:pPr>
        <w:shd w:val="clear" w:color="auto" w:fill="FFFFFF"/>
        <w:ind w:left="34" w:right="11" w:firstLine="250"/>
        <w:jc w:val="both"/>
        <w:rPr>
          <w:rFonts w:ascii="Times New Roman" w:hAnsi="Times New Roman" w:cs="Times New Roman"/>
          <w:sz w:val="28"/>
          <w:szCs w:val="28"/>
        </w:rPr>
      </w:pPr>
      <w:r w:rsidRPr="00CE020E">
        <w:rPr>
          <w:rFonts w:ascii="Times New Roman" w:eastAsia="Calibri" w:hAnsi="Times New Roman" w:cs="Times New Roman"/>
          <w:sz w:val="28"/>
          <w:szCs w:val="28"/>
        </w:rPr>
        <w:t>Кроме того,  в</w:t>
      </w:r>
      <w:r w:rsidRPr="00CE020E">
        <w:rPr>
          <w:rFonts w:ascii="Times New Roman" w:hAnsi="Times New Roman" w:cs="Times New Roman"/>
          <w:sz w:val="28"/>
          <w:szCs w:val="28"/>
        </w:rPr>
        <w:t xml:space="preserve"> 2014 году 12 раз (в 2013г. 5 раз) заслушивались отчеты о работе  по профилактике правонарушений и безнадзорности несовершеннолетних учреждений и организаций - сектора по опеке, попечительству и патронажу, опорного пункта по охране правопорядка, школы № 740, ОМВД России по Молжаниновскому району, местного отделения ЦК «Гармония» и т.п. В соответствии с новым регламентом на заседаниях комиссии утверждались планы работы ЦСПС и</w:t>
      </w:r>
      <w:proofErr w:type="gramStart"/>
      <w:r w:rsidRPr="00CE020E">
        <w:rPr>
          <w:rFonts w:ascii="Times New Roman" w:hAnsi="Times New Roman" w:cs="Times New Roman"/>
          <w:sz w:val="28"/>
          <w:szCs w:val="28"/>
        </w:rPr>
        <w:t xml:space="preserve"> Д</w:t>
      </w:r>
      <w:proofErr w:type="gramEnd"/>
      <w:r w:rsidRPr="00CE020E">
        <w:rPr>
          <w:rFonts w:ascii="Times New Roman" w:hAnsi="Times New Roman" w:cs="Times New Roman"/>
          <w:sz w:val="28"/>
          <w:szCs w:val="28"/>
        </w:rPr>
        <w:t xml:space="preserve"> «Коптево» с неблагополучными семьями и систематически заслушивались отчеты о работе с ними. За отчетный период </w:t>
      </w:r>
      <w:proofErr w:type="spellStart"/>
      <w:r w:rsidRPr="00CE020E">
        <w:rPr>
          <w:rFonts w:ascii="Times New Roman" w:hAnsi="Times New Roman" w:cs="Times New Roman"/>
          <w:sz w:val="28"/>
          <w:szCs w:val="28"/>
        </w:rPr>
        <w:t>ЦСПСиД</w:t>
      </w:r>
      <w:proofErr w:type="spellEnd"/>
      <w:r w:rsidRPr="00CE020E">
        <w:rPr>
          <w:rFonts w:ascii="Times New Roman" w:hAnsi="Times New Roman" w:cs="Times New Roman"/>
          <w:sz w:val="28"/>
          <w:szCs w:val="28"/>
        </w:rPr>
        <w:t xml:space="preserve"> «</w:t>
      </w:r>
      <w:proofErr w:type="spellStart"/>
      <w:r w:rsidRPr="00CE020E">
        <w:rPr>
          <w:rFonts w:ascii="Times New Roman" w:hAnsi="Times New Roman" w:cs="Times New Roman"/>
          <w:sz w:val="28"/>
          <w:szCs w:val="28"/>
        </w:rPr>
        <w:t>Коптево</w:t>
      </w:r>
      <w:proofErr w:type="spellEnd"/>
      <w:r w:rsidRPr="00CE020E">
        <w:rPr>
          <w:rFonts w:ascii="Times New Roman" w:hAnsi="Times New Roman" w:cs="Times New Roman"/>
          <w:sz w:val="28"/>
          <w:szCs w:val="28"/>
        </w:rPr>
        <w:t xml:space="preserve">» заслушивали </w:t>
      </w:r>
      <w:r w:rsidRPr="00CE020E">
        <w:rPr>
          <w:rFonts w:ascii="Times New Roman" w:hAnsi="Times New Roman" w:cs="Times New Roman"/>
          <w:sz w:val="28"/>
          <w:szCs w:val="28"/>
        </w:rPr>
        <w:lastRenderedPageBreak/>
        <w:t xml:space="preserve">одиннадцать раз (в 2013г. 3 раза). Неоднократно подводились итоги совместной работы с ОМВД России по Молжаниновскому району работы в рамках операции «Подросток». Было рассмотрено девять материалов аналитического и информационного характера, поступивших из прокуратуры и вышестоящих организаций. Проведено две профилактические беседы с несовершеннолетними, состоящими на учёте, и одна беседа с неблагополучной матерью. Рассмотрено два вопроса о выделении бесплатной путёвки в детский оздоровительный лагерь для неблагополучного подростка, состоящего на учёте и другие вопросы общего и методического характера. </w:t>
      </w:r>
    </w:p>
    <w:p w:rsidR="00CE020E" w:rsidRPr="00CE020E" w:rsidRDefault="00CE020E" w:rsidP="00CE020E">
      <w:pPr>
        <w:jc w:val="both"/>
        <w:rPr>
          <w:rFonts w:ascii="Times New Roman" w:hAnsi="Times New Roman" w:cs="Times New Roman"/>
          <w:sz w:val="28"/>
          <w:szCs w:val="28"/>
        </w:rPr>
      </w:pPr>
      <w:r w:rsidRPr="00CE020E">
        <w:rPr>
          <w:rFonts w:ascii="Times New Roman" w:hAnsi="Times New Roman" w:cs="Times New Roman"/>
          <w:sz w:val="28"/>
          <w:szCs w:val="28"/>
        </w:rPr>
        <w:t xml:space="preserve">       Неблагополучные семьи и несовершеннолетние, состоящие на учете, регулярно посещаются сотрудниками КДН и ЗП и инспектором по делам несовершеннолетних. </w:t>
      </w:r>
    </w:p>
    <w:p w:rsidR="00CE020E" w:rsidRPr="00CE020E" w:rsidRDefault="00CE020E" w:rsidP="00CE020E">
      <w:pPr>
        <w:jc w:val="both"/>
        <w:rPr>
          <w:rFonts w:ascii="Times New Roman" w:hAnsi="Times New Roman" w:cs="Times New Roman"/>
          <w:sz w:val="28"/>
          <w:szCs w:val="28"/>
        </w:rPr>
      </w:pPr>
      <w:r w:rsidRPr="00CE020E">
        <w:rPr>
          <w:rFonts w:ascii="Times New Roman" w:hAnsi="Times New Roman" w:cs="Times New Roman"/>
          <w:color w:val="000000"/>
          <w:spacing w:val="3"/>
          <w:sz w:val="28"/>
          <w:szCs w:val="28"/>
        </w:rPr>
        <w:t xml:space="preserve">       В 2014 году на учете в КДН и ЗП состояло на учёте 3 неблагополучных подростка и 4 неблагополучные семьи, в которых 7 родителей и 8 несовершеннолетних детей (3 школьного возраста, 2 учащихся колледжа, 1 инвалид с детства и 2 дошкольников). Данные семьи и несовершеннолетний ежемесячно посещаются сотрудниками КДН и ЗП совместно с инспектором по делам несовершеннолетних и участковыми уполномоченными полиции, составляются акты обследования жилищно-бытовых условий. Все семьи находятся на обслуживании в </w:t>
      </w:r>
      <w:r w:rsidRPr="00CE020E">
        <w:rPr>
          <w:rFonts w:ascii="Times New Roman" w:hAnsi="Times New Roman" w:cs="Times New Roman"/>
          <w:sz w:val="28"/>
          <w:szCs w:val="28"/>
        </w:rPr>
        <w:t>ЦСПС и</w:t>
      </w:r>
      <w:proofErr w:type="gramStart"/>
      <w:r w:rsidRPr="00CE020E">
        <w:rPr>
          <w:rFonts w:ascii="Times New Roman" w:hAnsi="Times New Roman" w:cs="Times New Roman"/>
          <w:sz w:val="28"/>
          <w:szCs w:val="28"/>
        </w:rPr>
        <w:t xml:space="preserve"> Д</w:t>
      </w:r>
      <w:proofErr w:type="gramEnd"/>
      <w:r w:rsidRPr="00CE020E">
        <w:rPr>
          <w:rFonts w:ascii="Times New Roman" w:hAnsi="Times New Roman" w:cs="Times New Roman"/>
          <w:sz w:val="28"/>
          <w:szCs w:val="28"/>
        </w:rPr>
        <w:t xml:space="preserve"> «Коптево», получая различную помощь.</w:t>
      </w:r>
    </w:p>
    <w:p w:rsidR="00CE020E" w:rsidRPr="00CE020E" w:rsidRDefault="00CE020E" w:rsidP="00CE020E">
      <w:pPr>
        <w:jc w:val="both"/>
        <w:rPr>
          <w:rFonts w:ascii="Times New Roman" w:hAnsi="Times New Roman" w:cs="Times New Roman"/>
          <w:sz w:val="28"/>
          <w:szCs w:val="28"/>
        </w:rPr>
      </w:pPr>
      <w:r w:rsidRPr="00CE020E">
        <w:rPr>
          <w:rFonts w:ascii="Times New Roman" w:hAnsi="Times New Roman" w:cs="Times New Roman"/>
          <w:sz w:val="28"/>
          <w:szCs w:val="28"/>
        </w:rPr>
        <w:t xml:space="preserve">      Членами КДН и ЗП в школе № 740 проведены 4 лекции (вместо 2 в 2013г.) по профилактике правонарушений, выявлению вредных привычек у детей на ранней стадии, безопасности детей на дорогах, пропаганде здорового образа жизни. На заседаниях комиссии заслушивались отчёты о работе с детьми и подростками и профилактике правонарушений в школе № 740, ОПОП и ОМВД Молжаниновского района, местном отделении ЦК «Гармония», ЦСПС и</w:t>
      </w:r>
      <w:proofErr w:type="gramStart"/>
      <w:r w:rsidRPr="00CE020E">
        <w:rPr>
          <w:rFonts w:ascii="Times New Roman" w:hAnsi="Times New Roman" w:cs="Times New Roman"/>
          <w:sz w:val="28"/>
          <w:szCs w:val="28"/>
        </w:rPr>
        <w:t xml:space="preserve"> Д</w:t>
      </w:r>
      <w:proofErr w:type="gramEnd"/>
      <w:r w:rsidRPr="00CE020E">
        <w:rPr>
          <w:rFonts w:ascii="Times New Roman" w:hAnsi="Times New Roman" w:cs="Times New Roman"/>
          <w:sz w:val="28"/>
          <w:szCs w:val="28"/>
        </w:rPr>
        <w:t xml:space="preserve"> «Коптево» и др.</w:t>
      </w:r>
    </w:p>
    <w:p w:rsidR="00CE020E" w:rsidRPr="00CE020E" w:rsidRDefault="00CE020E" w:rsidP="00CE020E">
      <w:pPr>
        <w:jc w:val="both"/>
        <w:rPr>
          <w:rFonts w:ascii="Times New Roman" w:hAnsi="Times New Roman" w:cs="Times New Roman"/>
          <w:sz w:val="28"/>
          <w:szCs w:val="28"/>
        </w:rPr>
      </w:pPr>
      <w:r w:rsidRPr="00CE020E">
        <w:rPr>
          <w:rFonts w:ascii="Times New Roman" w:hAnsi="Times New Roman" w:cs="Times New Roman"/>
          <w:sz w:val="28"/>
          <w:szCs w:val="28"/>
        </w:rPr>
        <w:t xml:space="preserve">       В целях военно-патриотического воспитания молодежи активно работает военно-патриотический клуб «Пламя», бесплатные секции по различным видам спорта. </w:t>
      </w:r>
      <w:proofErr w:type="gramStart"/>
      <w:r w:rsidRPr="00CE020E">
        <w:rPr>
          <w:rFonts w:ascii="Times New Roman" w:hAnsi="Times New Roman" w:cs="Times New Roman"/>
          <w:sz w:val="28"/>
          <w:szCs w:val="28"/>
        </w:rPr>
        <w:t xml:space="preserve">С участием подростков из трудных семей проводятся различные мероприятия спортивно-массового характера: военно-спортивная игра «Зарница», турниры по настольному теннису, </w:t>
      </w:r>
      <w:proofErr w:type="spellStart"/>
      <w:r w:rsidRPr="00CE020E">
        <w:rPr>
          <w:rFonts w:ascii="Times New Roman" w:hAnsi="Times New Roman" w:cs="Times New Roman"/>
          <w:sz w:val="28"/>
          <w:szCs w:val="28"/>
        </w:rPr>
        <w:t>дартсу</w:t>
      </w:r>
      <w:proofErr w:type="spellEnd"/>
      <w:r w:rsidRPr="00CE020E">
        <w:rPr>
          <w:rFonts w:ascii="Times New Roman" w:hAnsi="Times New Roman" w:cs="Times New Roman"/>
          <w:sz w:val="28"/>
          <w:szCs w:val="28"/>
        </w:rPr>
        <w:t xml:space="preserve">,  зимнему и летнему футболу, флорболу, лыжные и легкоатлетические кроссы, соревнования по рыбной ловле, по стрельбе из лука, по </w:t>
      </w:r>
      <w:proofErr w:type="spellStart"/>
      <w:r w:rsidRPr="00CE020E">
        <w:rPr>
          <w:rFonts w:ascii="Times New Roman" w:hAnsi="Times New Roman" w:cs="Times New Roman"/>
          <w:sz w:val="28"/>
          <w:szCs w:val="28"/>
        </w:rPr>
        <w:t>пейнтболу</w:t>
      </w:r>
      <w:proofErr w:type="spellEnd"/>
      <w:r w:rsidRPr="00CE020E">
        <w:rPr>
          <w:rFonts w:ascii="Times New Roman" w:hAnsi="Times New Roman" w:cs="Times New Roman"/>
          <w:sz w:val="28"/>
          <w:szCs w:val="28"/>
        </w:rPr>
        <w:t xml:space="preserve">, а также праздники, посвященные знаменательным датам – 23 февраля, 9 мая, День </w:t>
      </w:r>
      <w:r w:rsidRPr="00CE020E">
        <w:rPr>
          <w:rFonts w:ascii="Times New Roman" w:hAnsi="Times New Roman" w:cs="Times New Roman"/>
          <w:sz w:val="28"/>
          <w:szCs w:val="28"/>
        </w:rPr>
        <w:lastRenderedPageBreak/>
        <w:t>защиты детей, День молодежи.</w:t>
      </w:r>
      <w:proofErr w:type="gramEnd"/>
      <w:r w:rsidRPr="00CE020E">
        <w:rPr>
          <w:rFonts w:ascii="Times New Roman" w:hAnsi="Times New Roman" w:cs="Times New Roman"/>
          <w:sz w:val="28"/>
          <w:szCs w:val="28"/>
        </w:rPr>
        <w:t xml:space="preserve"> На стенде КДН и ЗП, на сайте администрации публикуется актуальная информация по вопросам профилактики безнадзорности и правонарушений среди несовершеннолетних, профилактики. </w:t>
      </w:r>
    </w:p>
    <w:p w:rsidR="00CE020E" w:rsidRPr="00CE020E" w:rsidRDefault="00CE020E" w:rsidP="00CE020E">
      <w:pPr>
        <w:shd w:val="clear" w:color="auto" w:fill="FFFFFF"/>
        <w:spacing w:line="317" w:lineRule="exact"/>
        <w:ind w:right="14"/>
        <w:jc w:val="both"/>
        <w:rPr>
          <w:rFonts w:ascii="Times New Roman" w:hAnsi="Times New Roman" w:cs="Times New Roman"/>
          <w:color w:val="000000"/>
          <w:spacing w:val="3"/>
          <w:sz w:val="28"/>
          <w:szCs w:val="28"/>
        </w:rPr>
      </w:pPr>
      <w:r w:rsidRPr="00CE020E">
        <w:rPr>
          <w:rFonts w:ascii="Times New Roman" w:hAnsi="Times New Roman" w:cs="Times New Roman"/>
          <w:sz w:val="28"/>
          <w:szCs w:val="28"/>
        </w:rPr>
        <w:t xml:space="preserve">       В рамках мероприятий по профилактике детской беспризорности, безнадзорности и правонарушений несовершеннолетних ежемесячно </w:t>
      </w:r>
      <w:r w:rsidRPr="00CE020E">
        <w:rPr>
          <w:rStyle w:val="20"/>
          <w:rFonts w:ascii="Times New Roman" w:hAnsi="Times New Roman" w:cs="Times New Roman"/>
          <w:b w:val="0"/>
          <w:color w:val="000000" w:themeColor="text1"/>
          <w:sz w:val="28"/>
          <w:szCs w:val="28"/>
        </w:rPr>
        <w:t>проводятся</w:t>
      </w:r>
      <w:r w:rsidRPr="00CE020E">
        <w:rPr>
          <w:rStyle w:val="20"/>
          <w:rFonts w:ascii="Times New Roman" w:hAnsi="Times New Roman" w:cs="Times New Roman"/>
          <w:b w:val="0"/>
        </w:rPr>
        <w:t xml:space="preserve"> </w:t>
      </w:r>
      <w:r w:rsidRPr="00CE020E">
        <w:rPr>
          <w:rFonts w:ascii="Times New Roman" w:hAnsi="Times New Roman" w:cs="Times New Roman"/>
          <w:color w:val="000000"/>
          <w:spacing w:val="7"/>
          <w:sz w:val="28"/>
          <w:szCs w:val="28"/>
        </w:rPr>
        <w:t>операции «</w:t>
      </w:r>
      <w:proofErr w:type="gramStart"/>
      <w:r w:rsidRPr="00CE020E">
        <w:rPr>
          <w:rFonts w:ascii="Times New Roman" w:hAnsi="Times New Roman" w:cs="Times New Roman"/>
          <w:color w:val="000000"/>
          <w:spacing w:val="7"/>
          <w:sz w:val="28"/>
          <w:szCs w:val="28"/>
        </w:rPr>
        <w:t>Подросток-Попрошайка</w:t>
      </w:r>
      <w:proofErr w:type="gramEnd"/>
      <w:r w:rsidRPr="00CE020E">
        <w:rPr>
          <w:rFonts w:ascii="Times New Roman" w:hAnsi="Times New Roman" w:cs="Times New Roman"/>
          <w:color w:val="000000"/>
          <w:spacing w:val="7"/>
          <w:sz w:val="28"/>
          <w:szCs w:val="28"/>
        </w:rPr>
        <w:t xml:space="preserve">», «Подросток-Лето», «Подросток-Неформал», «Подросток-занятость», «Подросток-группа» и т.д. Данные мероприятия проводятся не реже одного раза в месяц и направлены на </w:t>
      </w:r>
      <w:r w:rsidRPr="00CE020E">
        <w:rPr>
          <w:rFonts w:ascii="Times New Roman" w:hAnsi="Times New Roman" w:cs="Times New Roman"/>
          <w:color w:val="000000"/>
          <w:spacing w:val="4"/>
          <w:sz w:val="28"/>
          <w:szCs w:val="28"/>
        </w:rPr>
        <w:t xml:space="preserve">совершенствование деятельности по предупреждению правонарушений и преступлений несовершеннолетних, выявлению взрослых лиц, вовлекающих </w:t>
      </w:r>
      <w:r w:rsidRPr="00CE020E">
        <w:rPr>
          <w:rFonts w:ascii="Times New Roman" w:hAnsi="Times New Roman" w:cs="Times New Roman"/>
          <w:color w:val="000000"/>
          <w:spacing w:val="6"/>
          <w:sz w:val="28"/>
          <w:szCs w:val="28"/>
        </w:rPr>
        <w:t>подростков в противоправную деятельность. В</w:t>
      </w:r>
      <w:r w:rsidRPr="00CE020E">
        <w:rPr>
          <w:rFonts w:ascii="Times New Roman" w:hAnsi="Times New Roman" w:cs="Times New Roman"/>
          <w:color w:val="000000"/>
          <w:spacing w:val="3"/>
          <w:sz w:val="28"/>
          <w:szCs w:val="28"/>
        </w:rPr>
        <w:t xml:space="preserve"> целях выявления не работающих и не учащихся несовершеннолетних на постоянной основе ведется мониторинг совместно с помощью совета общественности, образовательных учреждений, ОМВД Молжаниновского района.</w:t>
      </w:r>
    </w:p>
    <w:p w:rsidR="00CE020E" w:rsidRPr="00CE020E" w:rsidRDefault="00CE020E" w:rsidP="00CE020E">
      <w:pPr>
        <w:jc w:val="both"/>
        <w:rPr>
          <w:rFonts w:ascii="Times New Roman" w:hAnsi="Times New Roman" w:cs="Times New Roman"/>
          <w:sz w:val="28"/>
          <w:szCs w:val="28"/>
        </w:rPr>
      </w:pPr>
      <w:r w:rsidRPr="00CE020E">
        <w:rPr>
          <w:rFonts w:ascii="Times New Roman" w:hAnsi="Times New Roman" w:cs="Times New Roman"/>
          <w:color w:val="000000"/>
          <w:spacing w:val="3"/>
          <w:sz w:val="28"/>
          <w:szCs w:val="28"/>
        </w:rPr>
        <w:t xml:space="preserve">       В 2014г. для подростков, состоящих на учёте в КДН и ЗП, была предоставлена 1 путёвка в детский оздоровительный лагерь в период летних каникул, 4 путевки в детское оздоровительное учреждение санаторного типа для детей дошкольного возраста из неблагополучной семьи,</w:t>
      </w:r>
      <w:r w:rsidRPr="00CE020E">
        <w:rPr>
          <w:rFonts w:ascii="Times New Roman" w:hAnsi="Times New Roman" w:cs="Times New Roman"/>
          <w:sz w:val="28"/>
          <w:szCs w:val="28"/>
        </w:rPr>
        <w:t xml:space="preserve"> а также дети   направлялись в лагеря спортивного направления: походно-туристический лагерь на р. Истра и лагерь дневного нахождения в г. Сходня. В 2013 году в детских оздоровительных учреждениях за лето отдохнули только 2 подростка, что в три раза меньше отчетного.</w:t>
      </w:r>
    </w:p>
    <w:p w:rsidR="00CE020E" w:rsidRPr="00CE020E" w:rsidRDefault="00CE020E" w:rsidP="00CE020E">
      <w:pPr>
        <w:ind w:firstLine="567"/>
        <w:jc w:val="both"/>
        <w:rPr>
          <w:rFonts w:ascii="Times New Roman" w:hAnsi="Times New Roman" w:cs="Times New Roman"/>
          <w:sz w:val="28"/>
          <w:szCs w:val="28"/>
        </w:rPr>
      </w:pPr>
      <w:r w:rsidRPr="00CE020E">
        <w:rPr>
          <w:rFonts w:ascii="Times New Roman" w:hAnsi="Times New Roman" w:cs="Times New Roman"/>
          <w:sz w:val="28"/>
          <w:szCs w:val="28"/>
        </w:rPr>
        <w:t xml:space="preserve">Один подросток прошел полную реабилитацию в </w:t>
      </w:r>
      <w:r w:rsidRPr="00CE020E">
        <w:rPr>
          <w:rFonts w:ascii="Times New Roman" w:hAnsi="Times New Roman" w:cs="Times New Roman"/>
          <w:sz w:val="24"/>
          <w:szCs w:val="24"/>
        </w:rPr>
        <w:t xml:space="preserve">ОМСПД и </w:t>
      </w:r>
      <w:proofErr w:type="gramStart"/>
      <w:r w:rsidRPr="00CE020E">
        <w:rPr>
          <w:rFonts w:ascii="Times New Roman" w:hAnsi="Times New Roman" w:cs="Times New Roman"/>
          <w:sz w:val="24"/>
          <w:szCs w:val="24"/>
        </w:rPr>
        <w:t>П</w:t>
      </w:r>
      <w:proofErr w:type="gramEnd"/>
      <w:r w:rsidRPr="00CE020E">
        <w:rPr>
          <w:rFonts w:ascii="Times New Roman" w:hAnsi="Times New Roman" w:cs="Times New Roman"/>
          <w:sz w:val="28"/>
          <w:szCs w:val="28"/>
        </w:rPr>
        <w:t xml:space="preserve"> при НД № 2 и был устроен на курсы автовождения при Головинском РВК. В 2013 году такой практики не было.</w:t>
      </w:r>
    </w:p>
    <w:p w:rsidR="00CE020E" w:rsidRPr="00CE020E" w:rsidRDefault="00CE020E" w:rsidP="00CE020E">
      <w:pPr>
        <w:shd w:val="clear" w:color="auto" w:fill="FFFFFF"/>
        <w:spacing w:line="317" w:lineRule="exact"/>
        <w:ind w:right="14"/>
        <w:jc w:val="both"/>
        <w:rPr>
          <w:rFonts w:ascii="Times New Roman" w:hAnsi="Times New Roman" w:cs="Times New Roman"/>
          <w:sz w:val="28"/>
          <w:szCs w:val="28"/>
        </w:rPr>
      </w:pPr>
      <w:r w:rsidRPr="00CE020E">
        <w:rPr>
          <w:rFonts w:ascii="Times New Roman" w:hAnsi="Times New Roman" w:cs="Times New Roman"/>
          <w:color w:val="000000"/>
          <w:spacing w:val="3"/>
          <w:sz w:val="28"/>
          <w:szCs w:val="28"/>
        </w:rPr>
        <w:t xml:space="preserve"> </w:t>
      </w:r>
      <w:r w:rsidRPr="00CE020E">
        <w:rPr>
          <w:rFonts w:ascii="Times New Roman" w:hAnsi="Times New Roman" w:cs="Times New Roman"/>
          <w:sz w:val="28"/>
          <w:szCs w:val="28"/>
        </w:rPr>
        <w:t xml:space="preserve">      В 2014г., также как и в 2013г., специалисты КДН и ЗП принимали участие в двух вебинарах фонда «Нарком» и дважды посещали занятия по предупреждению формирования вредных привычек у детей для социальных педагогов и специалистов КДН и ЗП на базе </w:t>
      </w:r>
      <w:r w:rsidRPr="00CE020E">
        <w:rPr>
          <w:rFonts w:ascii="Times New Roman" w:hAnsi="Times New Roman" w:cs="Times New Roman"/>
          <w:sz w:val="24"/>
          <w:szCs w:val="24"/>
        </w:rPr>
        <w:t xml:space="preserve">ОМСПД и </w:t>
      </w:r>
      <w:proofErr w:type="gramStart"/>
      <w:r w:rsidRPr="00CE020E">
        <w:rPr>
          <w:rFonts w:ascii="Times New Roman" w:hAnsi="Times New Roman" w:cs="Times New Roman"/>
          <w:sz w:val="24"/>
          <w:szCs w:val="24"/>
        </w:rPr>
        <w:t>П</w:t>
      </w:r>
      <w:proofErr w:type="gramEnd"/>
      <w:r w:rsidRPr="00CE020E">
        <w:rPr>
          <w:rFonts w:ascii="Times New Roman" w:hAnsi="Times New Roman" w:cs="Times New Roman"/>
          <w:sz w:val="28"/>
          <w:szCs w:val="28"/>
        </w:rPr>
        <w:t xml:space="preserve"> при НД №2, но кроме этого в 2014 году сотрудники КДН и ЗП приняли активное участие в 3 выездных семинарах – в семинаре по вопросам взаимодействия учреждений и организаций профилактики и предупреждения правонарушений и беспризорности среди несовершеннолетних на базе ЦСПС и Д «Коптево», в семинаре по вопросам восстановительной практики  на базе Института государства и права РАН и  в семинаре УФСКН России по г</w:t>
      </w:r>
      <w:proofErr w:type="gramStart"/>
      <w:r w:rsidRPr="00CE020E">
        <w:rPr>
          <w:rFonts w:ascii="Times New Roman" w:hAnsi="Times New Roman" w:cs="Times New Roman"/>
          <w:sz w:val="28"/>
          <w:szCs w:val="28"/>
        </w:rPr>
        <w:t>.М</w:t>
      </w:r>
      <w:proofErr w:type="gramEnd"/>
      <w:r w:rsidRPr="00CE020E">
        <w:rPr>
          <w:rFonts w:ascii="Times New Roman" w:hAnsi="Times New Roman" w:cs="Times New Roman"/>
          <w:sz w:val="28"/>
          <w:szCs w:val="28"/>
        </w:rPr>
        <w:t>оскве на базе Московского научно-практического центра наркологии. Выездные семинары такого типа являются новшеством, они значительно повышают уровень подготовленности специалистов и расширяют их кругозор.</w:t>
      </w:r>
    </w:p>
    <w:p w:rsidR="00E002FE" w:rsidRPr="00E775C8" w:rsidRDefault="007473E9" w:rsidP="00E775C8">
      <w:pPr>
        <w:jc w:val="both"/>
        <w:rPr>
          <w:rFonts w:ascii="Times New Roman" w:eastAsia="Calibri" w:hAnsi="Times New Roman" w:cs="Times New Roman"/>
          <w:b/>
          <w:i/>
          <w:sz w:val="28"/>
          <w:szCs w:val="28"/>
        </w:rPr>
      </w:pPr>
      <w:r w:rsidRPr="00E775C8">
        <w:rPr>
          <w:rFonts w:ascii="Times New Roman" w:eastAsia="Calibri" w:hAnsi="Times New Roman" w:cs="Times New Roman"/>
          <w:sz w:val="28"/>
          <w:szCs w:val="28"/>
        </w:rPr>
        <w:lastRenderedPageBreak/>
        <w:t xml:space="preserve">      </w:t>
      </w:r>
      <w:r w:rsidR="00547178">
        <w:rPr>
          <w:rFonts w:ascii="Times New Roman" w:eastAsia="Calibri" w:hAnsi="Times New Roman" w:cs="Times New Roman"/>
          <w:b/>
          <w:i/>
          <w:sz w:val="28"/>
          <w:szCs w:val="28"/>
        </w:rPr>
        <w:t>РАБОТА СЛУЖБЫ</w:t>
      </w:r>
      <w:r w:rsidR="00715178" w:rsidRPr="00E775C8">
        <w:rPr>
          <w:rFonts w:ascii="Times New Roman" w:eastAsia="Calibri" w:hAnsi="Times New Roman" w:cs="Times New Roman"/>
          <w:b/>
          <w:i/>
          <w:sz w:val="28"/>
          <w:szCs w:val="28"/>
        </w:rPr>
        <w:t xml:space="preserve"> ПО ОРГАНИЗАЦИИ ДОСУГОВОЙ, СОЦИАЛЬНО</w:t>
      </w:r>
      <w:r w:rsidR="007824E3" w:rsidRPr="00E775C8">
        <w:rPr>
          <w:rFonts w:ascii="Times New Roman" w:eastAsia="Calibri" w:hAnsi="Times New Roman" w:cs="Times New Roman"/>
          <w:b/>
          <w:i/>
          <w:sz w:val="28"/>
          <w:szCs w:val="28"/>
        </w:rPr>
        <w:t>-ВОСПИТАТЕЛЬНОЙ, ФИЗКУЛЬТУРНО-ОЗДОРОВИТЕЛЬНОЙ И СПОРТИВНОЙ РАБОТЫ С НАСЕЛЕНИЕМ ПО МЕСТУ ЖИТЕЛЬСТВА</w:t>
      </w:r>
    </w:p>
    <w:p w:rsidR="00E002FE" w:rsidRPr="00E775C8" w:rsidRDefault="00E002FE" w:rsidP="00E775C8">
      <w:pPr>
        <w:spacing w:after="0" w:line="240" w:lineRule="auto"/>
        <w:jc w:val="both"/>
        <w:rPr>
          <w:rFonts w:ascii="Times New Roman" w:hAnsi="Times New Roman" w:cs="Times New Roman"/>
          <w:b/>
          <w:i/>
          <w:sz w:val="28"/>
          <w:szCs w:val="28"/>
        </w:rPr>
      </w:pPr>
    </w:p>
    <w:p w:rsidR="00E002FE" w:rsidRPr="00E775C8" w:rsidRDefault="00E775C8" w:rsidP="00E77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002FE" w:rsidRPr="00E775C8">
        <w:rPr>
          <w:rFonts w:ascii="Times New Roman" w:hAnsi="Times New Roman" w:cs="Times New Roman"/>
          <w:sz w:val="28"/>
          <w:szCs w:val="28"/>
        </w:rPr>
        <w:t>Полномочия по осуществлению досуговой, социально-воспитательной, физкультурно-оздоровительной и спортивной работы с населением по месту жительства, переданные в соответствии с Законом города Москвы от 25.10.2006 г.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осуществляются посредством работы спортивных секций (футбол</w:t>
      </w:r>
      <w:proofErr w:type="gramEnd"/>
      <w:r w:rsidR="00E002FE" w:rsidRPr="00E775C8">
        <w:rPr>
          <w:rFonts w:ascii="Times New Roman" w:hAnsi="Times New Roman" w:cs="Times New Roman"/>
          <w:sz w:val="28"/>
          <w:szCs w:val="28"/>
        </w:rPr>
        <w:t xml:space="preserve">, </w:t>
      </w:r>
      <w:proofErr w:type="gramStart"/>
      <w:r w:rsidR="00E002FE" w:rsidRPr="00E775C8">
        <w:rPr>
          <w:rFonts w:ascii="Times New Roman" w:hAnsi="Times New Roman" w:cs="Times New Roman"/>
          <w:sz w:val="28"/>
          <w:szCs w:val="28"/>
        </w:rPr>
        <w:t xml:space="preserve">многоборье, стрельба из лука - </w:t>
      </w:r>
      <w:proofErr w:type="spellStart"/>
      <w:r w:rsidR="00E002FE" w:rsidRPr="00E775C8">
        <w:rPr>
          <w:rFonts w:ascii="Times New Roman" w:hAnsi="Times New Roman" w:cs="Times New Roman"/>
          <w:sz w:val="28"/>
          <w:szCs w:val="28"/>
        </w:rPr>
        <w:t>ачери-биатлон</w:t>
      </w:r>
      <w:proofErr w:type="spellEnd"/>
      <w:r w:rsidR="00E002FE" w:rsidRPr="00E775C8">
        <w:rPr>
          <w:rFonts w:ascii="Times New Roman" w:hAnsi="Times New Roman" w:cs="Times New Roman"/>
          <w:sz w:val="28"/>
          <w:szCs w:val="28"/>
        </w:rPr>
        <w:t>, спортивное ориентирование, конный спорт, в зимний период 2014 года – секция лыжного спорта), вокального кружка, а также путем проведения спортивных и досуговых мероприятий, турниров, участия команд, состоящих из жителей района, в окружных соревнованиях, проводимых ГБУ «Центр физической культуры и досуга Северного административного округа города Москвы», иных мероприятиях.</w:t>
      </w:r>
      <w:proofErr w:type="gramEnd"/>
    </w:p>
    <w:p w:rsidR="00E002FE" w:rsidRPr="00E775C8" w:rsidRDefault="00E775C8" w:rsidP="00E77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2FE" w:rsidRPr="00E775C8">
        <w:rPr>
          <w:rFonts w:ascii="Times New Roman" w:hAnsi="Times New Roman" w:cs="Times New Roman"/>
          <w:sz w:val="28"/>
          <w:szCs w:val="28"/>
        </w:rPr>
        <w:t>Спортивная работа проводится на следующих площадках:</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на </w:t>
      </w:r>
      <w:proofErr w:type="gramStart"/>
      <w:r w:rsidRPr="00E775C8">
        <w:rPr>
          <w:rFonts w:ascii="Times New Roman" w:hAnsi="Times New Roman" w:cs="Times New Roman"/>
          <w:sz w:val="28"/>
          <w:szCs w:val="28"/>
        </w:rPr>
        <w:t>переданной</w:t>
      </w:r>
      <w:proofErr w:type="gramEnd"/>
      <w:r w:rsidRPr="00E775C8">
        <w:rPr>
          <w:rFonts w:ascii="Times New Roman" w:hAnsi="Times New Roman" w:cs="Times New Roman"/>
          <w:sz w:val="28"/>
          <w:szCs w:val="28"/>
        </w:rPr>
        <w:t xml:space="preserve"> на основании договора безвозмездного пользования спортивной площадке, расположенной по адресу ул. 3-я Подрезковская, вл.14, включающей футбольное поле (площадь 5700 кв.м.) и универсальную спортивную площадку (площадь 1500 кв.м.);</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в манеже и на плацу, расположенных в КФХ «Нестерова» в деревне </w:t>
      </w:r>
      <w:proofErr w:type="spellStart"/>
      <w:r w:rsidRPr="00E775C8">
        <w:rPr>
          <w:rFonts w:ascii="Times New Roman" w:hAnsi="Times New Roman" w:cs="Times New Roman"/>
          <w:sz w:val="28"/>
          <w:szCs w:val="28"/>
        </w:rPr>
        <w:t>Бурцево</w:t>
      </w:r>
      <w:proofErr w:type="spellEnd"/>
      <w:r w:rsidRPr="00E775C8">
        <w:rPr>
          <w:rFonts w:ascii="Times New Roman" w:hAnsi="Times New Roman" w:cs="Times New Roman"/>
          <w:sz w:val="28"/>
          <w:szCs w:val="28"/>
        </w:rPr>
        <w:t>;</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на мотодроме, находящемся в деревне </w:t>
      </w:r>
      <w:proofErr w:type="spellStart"/>
      <w:r w:rsidRPr="00E775C8">
        <w:rPr>
          <w:rFonts w:ascii="Times New Roman" w:hAnsi="Times New Roman" w:cs="Times New Roman"/>
          <w:sz w:val="28"/>
          <w:szCs w:val="28"/>
        </w:rPr>
        <w:t>Бурцево</w:t>
      </w:r>
      <w:proofErr w:type="spellEnd"/>
      <w:r w:rsidRPr="00E775C8">
        <w:rPr>
          <w:rFonts w:ascii="Times New Roman" w:hAnsi="Times New Roman" w:cs="Times New Roman"/>
          <w:sz w:val="28"/>
          <w:szCs w:val="28"/>
        </w:rPr>
        <w:t>;</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площадке и спортивном зале ГБОУ ООШ №740 – Ленинградское шоссе, д.95, спортивном зале ГБОУ Школа Перспектива, ул. Синявинская д.11а;</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лыжной базе – ул. 4-я Новоселки, д.2.</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Совместно с Советом ветеранов организована вокальная группа «Ветеран», руководитель которой оформлен по направлению хорового и вокального пения,  художественной самодеятельности. </w:t>
      </w:r>
      <w:proofErr w:type="gramStart"/>
      <w:r w:rsidRPr="00E775C8">
        <w:rPr>
          <w:rFonts w:ascii="Times New Roman" w:hAnsi="Times New Roman" w:cs="Times New Roman"/>
          <w:sz w:val="28"/>
          <w:szCs w:val="28"/>
        </w:rPr>
        <w:t>Группа осуществляет свою деятельность за счет средств администрации, принимает активное участие во многих мероприятиях как досугового, так и спортивного направлений: например, в праздничных мероприятиях, посвященных началу весны, в досуговых и спортивных мероприятиях, посвященных Дню Победы, Дню России, Дню 73й годовщины контрнаступления советских войск под Москвой - с соответствующим патриотическим вокальным репертуаром, что позволяет актуализировать военно-патриотическое воспитание среди молодежи.</w:t>
      </w:r>
      <w:proofErr w:type="gramEnd"/>
      <w:r w:rsidR="00910CD0" w:rsidRPr="00E775C8">
        <w:rPr>
          <w:rFonts w:ascii="Times New Roman" w:hAnsi="Times New Roman" w:cs="Times New Roman"/>
          <w:sz w:val="28"/>
          <w:szCs w:val="28"/>
        </w:rPr>
        <w:t xml:space="preserve"> Также вокальная группа «Ветеран» приняла участие </w:t>
      </w:r>
      <w:r w:rsidRPr="00E775C8">
        <w:rPr>
          <w:rFonts w:ascii="Times New Roman" w:hAnsi="Times New Roman" w:cs="Times New Roman"/>
          <w:sz w:val="28"/>
          <w:szCs w:val="28"/>
        </w:rPr>
        <w:t xml:space="preserve"> в досуговых мероприятиях, организуемых в других районах Северного </w:t>
      </w:r>
      <w:r w:rsidRPr="00E775C8">
        <w:rPr>
          <w:rFonts w:ascii="Times New Roman" w:hAnsi="Times New Roman" w:cs="Times New Roman"/>
          <w:sz w:val="28"/>
          <w:szCs w:val="28"/>
        </w:rPr>
        <w:lastRenderedPageBreak/>
        <w:t xml:space="preserve">административного округа – в январе своим вокальным мастерством старшее поколение делилось с жителями района Западное </w:t>
      </w:r>
      <w:proofErr w:type="spellStart"/>
      <w:r w:rsidRPr="00E775C8">
        <w:rPr>
          <w:rFonts w:ascii="Times New Roman" w:hAnsi="Times New Roman" w:cs="Times New Roman"/>
          <w:sz w:val="28"/>
          <w:szCs w:val="28"/>
        </w:rPr>
        <w:t>Дегунино</w:t>
      </w:r>
      <w:proofErr w:type="spellEnd"/>
      <w:r w:rsidRPr="00E775C8">
        <w:rPr>
          <w:rFonts w:ascii="Times New Roman" w:hAnsi="Times New Roman" w:cs="Times New Roman"/>
          <w:sz w:val="28"/>
          <w:szCs w:val="28"/>
        </w:rPr>
        <w:t xml:space="preserve">, где в библиотеке №257 было организовано мероприятие, посвященное 70-летию снятия блокады Ленинграда (с песнями «Вечер на рейде», «Слушай, Ленинград» и др.)    </w:t>
      </w:r>
    </w:p>
    <w:p w:rsidR="00E002FE" w:rsidRPr="00E775C8" w:rsidRDefault="00E775C8" w:rsidP="00E77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2FE" w:rsidRPr="00E775C8">
        <w:rPr>
          <w:rFonts w:ascii="Times New Roman" w:hAnsi="Times New Roman" w:cs="Times New Roman"/>
          <w:sz w:val="28"/>
          <w:szCs w:val="28"/>
        </w:rPr>
        <w:t xml:space="preserve">Общее число занимающихся в спортивных секциях и вокальном кружке – более </w:t>
      </w:r>
      <w:r w:rsidR="00445E07">
        <w:rPr>
          <w:rFonts w:ascii="Times New Roman" w:hAnsi="Times New Roman" w:cs="Times New Roman"/>
          <w:sz w:val="28"/>
          <w:szCs w:val="28"/>
        </w:rPr>
        <w:t xml:space="preserve">150 человек </w:t>
      </w:r>
      <w:r w:rsidR="00445E07">
        <w:rPr>
          <w:rFonts w:ascii="Times New Roman" w:hAnsi="Times New Roman"/>
          <w:sz w:val="26"/>
          <w:szCs w:val="26"/>
        </w:rPr>
        <w:t>(</w:t>
      </w:r>
      <w:r w:rsidR="00445E07" w:rsidRPr="00445E07">
        <w:rPr>
          <w:rFonts w:ascii="Times New Roman" w:hAnsi="Times New Roman"/>
          <w:sz w:val="28"/>
          <w:szCs w:val="28"/>
        </w:rPr>
        <w:t xml:space="preserve">в </w:t>
      </w:r>
      <w:r w:rsidR="00445E07">
        <w:rPr>
          <w:rFonts w:ascii="Times New Roman" w:hAnsi="Times New Roman"/>
          <w:sz w:val="28"/>
          <w:szCs w:val="28"/>
        </w:rPr>
        <w:t xml:space="preserve">сравнении с </w:t>
      </w:r>
      <w:r w:rsidR="00445E07" w:rsidRPr="00445E07">
        <w:rPr>
          <w:rFonts w:ascii="Times New Roman" w:hAnsi="Times New Roman"/>
          <w:sz w:val="28"/>
          <w:szCs w:val="28"/>
        </w:rPr>
        <w:t>2013</w:t>
      </w:r>
      <w:r w:rsidR="00445E07">
        <w:rPr>
          <w:rFonts w:ascii="Times New Roman" w:hAnsi="Times New Roman"/>
          <w:sz w:val="28"/>
          <w:szCs w:val="28"/>
        </w:rPr>
        <w:t xml:space="preserve">г. - </w:t>
      </w:r>
      <w:r w:rsidR="00445E07" w:rsidRPr="00445E07">
        <w:rPr>
          <w:rFonts w:ascii="Times New Roman" w:hAnsi="Times New Roman"/>
          <w:sz w:val="28"/>
          <w:szCs w:val="28"/>
        </w:rPr>
        <w:t>130 человек</w:t>
      </w:r>
      <w:r w:rsidR="00445E07">
        <w:rPr>
          <w:rFonts w:ascii="Times New Roman" w:hAnsi="Times New Roman"/>
          <w:sz w:val="26"/>
          <w:szCs w:val="26"/>
        </w:rPr>
        <w:t>).</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В соответствии с планом мероприятий социально-экономического развития муниципального округа в 2014 году проведено 36 спортивно – массовых мероприятий, участниками которых стали  более 2000 человек</w:t>
      </w:r>
      <w:r w:rsidR="00445E07">
        <w:rPr>
          <w:rFonts w:ascii="Times New Roman" w:hAnsi="Times New Roman" w:cs="Times New Roman"/>
          <w:sz w:val="28"/>
          <w:szCs w:val="28"/>
        </w:rPr>
        <w:t xml:space="preserve"> (</w:t>
      </w:r>
      <w:r w:rsidR="00445E07" w:rsidRPr="00445E07">
        <w:rPr>
          <w:rFonts w:ascii="Times New Roman" w:hAnsi="Times New Roman"/>
          <w:sz w:val="28"/>
          <w:szCs w:val="28"/>
        </w:rPr>
        <w:t>в сравнении с 2013 году было проведено 29 спортивных мероприятий с общим числом участников 1500 человек)</w:t>
      </w:r>
      <w:r w:rsidRPr="00445E07">
        <w:rPr>
          <w:rFonts w:ascii="Times New Roman" w:hAnsi="Times New Roman" w:cs="Times New Roman"/>
          <w:sz w:val="28"/>
          <w:szCs w:val="28"/>
        </w:rPr>
        <w:t>, из них сам</w:t>
      </w:r>
      <w:r w:rsidRPr="00E775C8">
        <w:rPr>
          <w:rFonts w:ascii="Times New Roman" w:hAnsi="Times New Roman" w:cs="Times New Roman"/>
          <w:sz w:val="28"/>
          <w:szCs w:val="28"/>
        </w:rPr>
        <w:t>ые массовые:</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соревнования по лыжным гонкам на кубок Главы муниципального округа;</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конный праздник «Зимние забавы»;</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соревнования «Папа, мама, я </w:t>
      </w:r>
      <w:proofErr w:type="gramStart"/>
      <w:r w:rsidRPr="00E775C8">
        <w:rPr>
          <w:rFonts w:ascii="Times New Roman" w:hAnsi="Times New Roman" w:cs="Times New Roman"/>
          <w:sz w:val="28"/>
          <w:szCs w:val="28"/>
        </w:rPr>
        <w:t>–с</w:t>
      </w:r>
      <w:proofErr w:type="gramEnd"/>
      <w:r w:rsidRPr="00E775C8">
        <w:rPr>
          <w:rFonts w:ascii="Times New Roman" w:hAnsi="Times New Roman" w:cs="Times New Roman"/>
          <w:sz w:val="28"/>
          <w:szCs w:val="28"/>
        </w:rPr>
        <w:t>портивная семья»;</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спортивно-патриотическая игра «Зарница», посвященная 69-летию </w:t>
      </w:r>
      <w:r w:rsidR="00E775C8">
        <w:rPr>
          <w:rFonts w:ascii="Times New Roman" w:hAnsi="Times New Roman" w:cs="Times New Roman"/>
          <w:sz w:val="28"/>
          <w:szCs w:val="28"/>
        </w:rPr>
        <w:t xml:space="preserve">  </w:t>
      </w:r>
      <w:r w:rsidRPr="00E775C8">
        <w:rPr>
          <w:rFonts w:ascii="Times New Roman" w:hAnsi="Times New Roman" w:cs="Times New Roman"/>
          <w:sz w:val="28"/>
          <w:szCs w:val="28"/>
        </w:rPr>
        <w:t>Победы советских войск над немецко-фашистскими захватчиками;</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соревнования по настольному теннису и настольному хоккею;</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соревнования по многоборью «Проводы зимы»; </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соревнования по рыбной ловле, посвященные празднованию Дня России;</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турниры по футболу на кубок Главы муниципального округа, а также посвященные Олимпиаде-2014 в Сочи и районные этапы, проводившиеся в рамках окружной спартакиады;</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веселые старты «Даешь, молодежь!», посвященные Дню Молодежи;</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соревнования по конкуру на кубок «Памяти Тани Никишиной»;</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соревнования по баскетболу в дни школьных весенних каникул;</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соревнования «Веселые старты»;</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соревнования по волейболу и баскетболу, посвященные Дню физкультурника;</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соревнования по легкоатлетическому кроссу на кубок Главы муниципального округа;</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соревнования по флорболу</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соревнования по стрельбе из лука</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спортивно-патриотическая игра “Зарница”, посвящённая Дню 73-летней годовщины контрнаступления советских войск под Москвой.</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В соответствии с планом досуговых мероприятий социально-экономического развития муниципального округа в 2014 году  проведено 6 праздничных мероприятий, из них самые массовые:</w:t>
      </w:r>
    </w:p>
    <w:p w:rsid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«Рождество в </w:t>
      </w:r>
      <w:proofErr w:type="spellStart"/>
      <w:r w:rsidRPr="00E775C8">
        <w:rPr>
          <w:rFonts w:ascii="Times New Roman" w:hAnsi="Times New Roman" w:cs="Times New Roman"/>
          <w:sz w:val="28"/>
          <w:szCs w:val="28"/>
        </w:rPr>
        <w:t>Молжаниновском</w:t>
      </w:r>
      <w:proofErr w:type="spellEnd"/>
      <w:r w:rsidRPr="00E775C8">
        <w:rPr>
          <w:rFonts w:ascii="Times New Roman" w:hAnsi="Times New Roman" w:cs="Times New Roman"/>
          <w:sz w:val="28"/>
          <w:szCs w:val="28"/>
        </w:rPr>
        <w:t xml:space="preserve">» в рамках фестиваля «Путешествие в Рождество» (состояло из двух частей – сказки для детей и взрослых «Чаша любви», поставленной силами творческого коллектива храма Рождества Христова в Черкизове при поддержке администрации и познавательного мероприятия о празднике Рождества и калядовании на Руси), </w:t>
      </w:r>
    </w:p>
    <w:p w:rsid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lastRenderedPageBreak/>
        <w:t xml:space="preserve">«Здравствуй, весна!», мероприятие, посвященное истории местных монументов в честь Дня памяти павших, </w:t>
      </w:r>
    </w:p>
    <w:p w:rsid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«Детство – волшебная страна», посвященное Дню защиты детей и Дню семьи, ставший традиционным День муниципального округа,</w:t>
      </w:r>
    </w:p>
    <w:p w:rsid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«Последний рубеж», мероприятие посвящённое Дню 73-летней годовщины контрнаступления советских войск под Москвой, на котором учащимся и администрации школы ГБОУ Школа Перспектива была передана в подарок Новогодняя ёлка от совета депутатов и администрации муниц</w:t>
      </w:r>
      <w:r w:rsidR="00E775C8">
        <w:rPr>
          <w:rFonts w:ascii="Times New Roman" w:hAnsi="Times New Roman" w:cs="Times New Roman"/>
          <w:sz w:val="28"/>
          <w:szCs w:val="28"/>
        </w:rPr>
        <w:t>ипального округа Молжаниновский.</w:t>
      </w:r>
    </w:p>
    <w:p w:rsidR="00445E07" w:rsidRPr="00445E07" w:rsidRDefault="00E775C8" w:rsidP="00445E07">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 </w:t>
      </w:r>
      <w:r w:rsidR="00E002FE" w:rsidRPr="00E775C8">
        <w:rPr>
          <w:rFonts w:ascii="Times New Roman" w:hAnsi="Times New Roman" w:cs="Times New Roman"/>
          <w:sz w:val="28"/>
          <w:szCs w:val="28"/>
        </w:rPr>
        <w:t xml:space="preserve"> </w:t>
      </w:r>
      <w:r>
        <w:rPr>
          <w:rFonts w:ascii="Times New Roman" w:hAnsi="Times New Roman" w:cs="Times New Roman"/>
          <w:sz w:val="28"/>
          <w:szCs w:val="28"/>
        </w:rPr>
        <w:t>В</w:t>
      </w:r>
      <w:r w:rsidR="00E002FE" w:rsidRPr="00E775C8">
        <w:rPr>
          <w:rFonts w:ascii="Times New Roman" w:hAnsi="Times New Roman" w:cs="Times New Roman"/>
          <w:sz w:val="28"/>
          <w:szCs w:val="28"/>
        </w:rPr>
        <w:t>сего в досуговых мероприятиях пр</w:t>
      </w:r>
      <w:r w:rsidR="00445E07">
        <w:rPr>
          <w:rFonts w:ascii="Times New Roman" w:hAnsi="Times New Roman" w:cs="Times New Roman"/>
          <w:sz w:val="28"/>
          <w:szCs w:val="28"/>
        </w:rPr>
        <w:t>иняли участие более 500 человек (</w:t>
      </w:r>
      <w:r w:rsidR="00445E07">
        <w:rPr>
          <w:rFonts w:ascii="Times New Roman" w:hAnsi="Times New Roman"/>
          <w:sz w:val="28"/>
          <w:szCs w:val="28"/>
        </w:rPr>
        <w:t xml:space="preserve">в 2013 году было тоже </w:t>
      </w:r>
      <w:r w:rsidR="00445E07" w:rsidRPr="00445E07">
        <w:rPr>
          <w:rFonts w:ascii="Times New Roman" w:hAnsi="Times New Roman"/>
          <w:sz w:val="28"/>
          <w:szCs w:val="28"/>
        </w:rPr>
        <w:t xml:space="preserve"> 6 мероприятий, но с общим числом участников 400 человек). </w:t>
      </w:r>
    </w:p>
    <w:p w:rsidR="00E002FE" w:rsidRPr="00E775C8" w:rsidRDefault="00E002FE" w:rsidP="00E775C8">
      <w:pPr>
        <w:spacing w:after="0" w:line="240" w:lineRule="auto"/>
        <w:jc w:val="both"/>
        <w:rPr>
          <w:rFonts w:ascii="Times New Roman" w:hAnsi="Times New Roman" w:cs="Times New Roman"/>
          <w:sz w:val="28"/>
          <w:szCs w:val="28"/>
        </w:rPr>
      </w:pPr>
      <w:r w:rsidRPr="00E775C8">
        <w:rPr>
          <w:rFonts w:ascii="Times New Roman" w:hAnsi="Times New Roman" w:cs="Times New Roman"/>
          <w:sz w:val="28"/>
          <w:szCs w:val="28"/>
        </w:rPr>
        <w:t xml:space="preserve"> </w:t>
      </w:r>
    </w:p>
    <w:p w:rsidR="00E002FE" w:rsidRPr="00E775C8" w:rsidRDefault="00E775C8" w:rsidP="00E77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2FE" w:rsidRPr="00E775C8">
        <w:rPr>
          <w:rFonts w:ascii="Times New Roman" w:hAnsi="Times New Roman" w:cs="Times New Roman"/>
          <w:sz w:val="28"/>
          <w:szCs w:val="28"/>
        </w:rPr>
        <w:t xml:space="preserve">В декабре 2014 года при содействии центра социальной помощи семье и детям района Коптево, были организованы бесплатные новогодние праздничные Ёлки для </w:t>
      </w:r>
      <w:proofErr w:type="gramStart"/>
      <w:r w:rsidR="00E002FE" w:rsidRPr="00E775C8">
        <w:rPr>
          <w:rFonts w:ascii="Times New Roman" w:hAnsi="Times New Roman" w:cs="Times New Roman"/>
          <w:sz w:val="28"/>
          <w:szCs w:val="28"/>
        </w:rPr>
        <w:t>юных</w:t>
      </w:r>
      <w:proofErr w:type="gramEnd"/>
      <w:r w:rsidR="00E002FE" w:rsidRPr="00E775C8">
        <w:rPr>
          <w:rFonts w:ascii="Times New Roman" w:hAnsi="Times New Roman" w:cs="Times New Roman"/>
          <w:sz w:val="28"/>
          <w:szCs w:val="28"/>
        </w:rPr>
        <w:t xml:space="preserve"> Молжаниновцев.</w:t>
      </w:r>
    </w:p>
    <w:p w:rsidR="00E002FE" w:rsidRPr="00E775C8" w:rsidRDefault="00E775C8" w:rsidP="00E77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002FE" w:rsidRPr="00E775C8">
        <w:rPr>
          <w:rFonts w:ascii="Times New Roman" w:hAnsi="Times New Roman" w:cs="Times New Roman"/>
          <w:sz w:val="28"/>
          <w:szCs w:val="28"/>
        </w:rPr>
        <w:t>Ко Дню памяти павших (Дню победы) при финансовой поддержке депутата Н.А. Иванова, выпущена брошюра, освещающая историю создания обелисков, расположенных в населенных пунктах муниципального округа Молжаниновский, и являющих своей целью увековечение памяти погибших за родную землю героев, оставшихся на полях сражений Великой Отечественной войны, большая часть памятных брошюр была передана в подарок учащимся школы ГБОУ Школа Перспектива на военно-патриотическом празднике</w:t>
      </w:r>
      <w:proofErr w:type="gramEnd"/>
      <w:r w:rsidR="00E002FE" w:rsidRPr="00E775C8">
        <w:rPr>
          <w:rFonts w:ascii="Times New Roman" w:hAnsi="Times New Roman" w:cs="Times New Roman"/>
          <w:sz w:val="28"/>
          <w:szCs w:val="28"/>
        </w:rPr>
        <w:t xml:space="preserve"> «Последний рубеж» 19 декабря 2014 года.</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Мероприятия освещаются в газете «Молжаниновские вести столицы», информация о мероприятиях размещается в сети Интернет на сайте муниципального округа Молжаниновский и на информационных стендах, расположенных на территории муниципального округа Молжаниновский.</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Команды муниципального округа Молжаниновский принимали участие в окружных соревнованиях, организованных ГБУ «Центр физической культуры и спорта Северного административного округа города Москвы», в категориях «Московский двор – спортивный двор», «Спорт для всех», «Спортивное долголетие»:</w:t>
      </w:r>
    </w:p>
    <w:p w:rsidR="00E002FE" w:rsidRPr="00E775C8" w:rsidRDefault="00E002FE" w:rsidP="00E775C8">
      <w:pPr>
        <w:spacing w:after="0" w:line="240" w:lineRule="auto"/>
        <w:ind w:firstLine="567"/>
        <w:jc w:val="both"/>
        <w:rPr>
          <w:rFonts w:ascii="Times New Roman" w:hAnsi="Times New Roman" w:cs="Times New Roman"/>
          <w:sz w:val="28"/>
          <w:szCs w:val="28"/>
        </w:rPr>
      </w:pPr>
      <w:proofErr w:type="gramStart"/>
      <w:r w:rsidRPr="00E775C8">
        <w:rPr>
          <w:rFonts w:ascii="Times New Roman" w:hAnsi="Times New Roman" w:cs="Times New Roman"/>
          <w:sz w:val="28"/>
          <w:szCs w:val="28"/>
        </w:rPr>
        <w:t>- в соревнованиях по лыжным гонкам «Рождественская лыжня», где воспитанники секции по стрельбе из лука (</w:t>
      </w:r>
      <w:proofErr w:type="spellStart"/>
      <w:r w:rsidRPr="00E775C8">
        <w:rPr>
          <w:rFonts w:ascii="Times New Roman" w:hAnsi="Times New Roman" w:cs="Times New Roman"/>
          <w:sz w:val="28"/>
          <w:szCs w:val="28"/>
        </w:rPr>
        <w:t>ачери-биатлона</w:t>
      </w:r>
      <w:proofErr w:type="spellEnd"/>
      <w:r w:rsidRPr="00E775C8">
        <w:rPr>
          <w:rFonts w:ascii="Times New Roman" w:hAnsi="Times New Roman" w:cs="Times New Roman"/>
          <w:sz w:val="28"/>
          <w:szCs w:val="28"/>
        </w:rPr>
        <w:t>) заняли 2 и 3 места в возрастной категории девочки 11 лет и младше, все призовые места в возрастной категории мальчики 11 лет и младше, девушки 12-17 лет, юноши 12-17 лет, и 1 место среди женщин 18-39 лет;</w:t>
      </w:r>
      <w:proofErr w:type="gramEnd"/>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w:t>
      </w:r>
      <w:proofErr w:type="gramStart"/>
      <w:r w:rsidRPr="00E775C8">
        <w:rPr>
          <w:rFonts w:ascii="Times New Roman" w:hAnsi="Times New Roman" w:cs="Times New Roman"/>
          <w:sz w:val="28"/>
          <w:szCs w:val="28"/>
        </w:rPr>
        <w:t>соревнованиях</w:t>
      </w:r>
      <w:proofErr w:type="gramEnd"/>
      <w:r w:rsidRPr="00E775C8">
        <w:rPr>
          <w:rFonts w:ascii="Times New Roman" w:hAnsi="Times New Roman" w:cs="Times New Roman"/>
          <w:sz w:val="28"/>
          <w:szCs w:val="28"/>
        </w:rPr>
        <w:t xml:space="preserve"> по биатлону – в возрастной категории 13-14 лет – наши команды заняли 1 и 4 место, среди взрослых – старше 18 лет – 4 место;</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w:t>
      </w:r>
      <w:proofErr w:type="gramStart"/>
      <w:r w:rsidRPr="00E775C8">
        <w:rPr>
          <w:rFonts w:ascii="Times New Roman" w:hAnsi="Times New Roman" w:cs="Times New Roman"/>
          <w:sz w:val="28"/>
          <w:szCs w:val="28"/>
        </w:rPr>
        <w:t>соревнованиях</w:t>
      </w:r>
      <w:proofErr w:type="gramEnd"/>
      <w:r w:rsidRPr="00E775C8">
        <w:rPr>
          <w:rFonts w:ascii="Times New Roman" w:hAnsi="Times New Roman" w:cs="Times New Roman"/>
          <w:sz w:val="28"/>
          <w:szCs w:val="28"/>
        </w:rPr>
        <w:t xml:space="preserve"> по лыжным гонкам – 1 место в личном зачете среди женщин в возрастной категории от 18 до 39 лет;</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w:t>
      </w:r>
      <w:proofErr w:type="gramStart"/>
      <w:r w:rsidRPr="00E775C8">
        <w:rPr>
          <w:rFonts w:ascii="Times New Roman" w:hAnsi="Times New Roman" w:cs="Times New Roman"/>
          <w:sz w:val="28"/>
          <w:szCs w:val="28"/>
        </w:rPr>
        <w:t>соревнованиях</w:t>
      </w:r>
      <w:proofErr w:type="gramEnd"/>
      <w:r w:rsidRPr="00E775C8">
        <w:rPr>
          <w:rFonts w:ascii="Times New Roman" w:hAnsi="Times New Roman" w:cs="Times New Roman"/>
          <w:sz w:val="28"/>
          <w:szCs w:val="28"/>
        </w:rPr>
        <w:t xml:space="preserve"> по шашкам;</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w:t>
      </w:r>
      <w:proofErr w:type="gramStart"/>
      <w:r w:rsidRPr="00E775C8">
        <w:rPr>
          <w:rFonts w:ascii="Times New Roman" w:hAnsi="Times New Roman" w:cs="Times New Roman"/>
          <w:sz w:val="28"/>
          <w:szCs w:val="28"/>
        </w:rPr>
        <w:t>соревнованиях</w:t>
      </w:r>
      <w:proofErr w:type="gramEnd"/>
      <w:r w:rsidRPr="00E775C8">
        <w:rPr>
          <w:rFonts w:ascii="Times New Roman" w:hAnsi="Times New Roman" w:cs="Times New Roman"/>
          <w:sz w:val="28"/>
          <w:szCs w:val="28"/>
        </w:rPr>
        <w:t xml:space="preserve"> по шахматам;</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w:t>
      </w:r>
      <w:proofErr w:type="gramStart"/>
      <w:r w:rsidRPr="00E775C8">
        <w:rPr>
          <w:rFonts w:ascii="Times New Roman" w:hAnsi="Times New Roman" w:cs="Times New Roman"/>
          <w:sz w:val="28"/>
          <w:szCs w:val="28"/>
        </w:rPr>
        <w:t>соревнованиях</w:t>
      </w:r>
      <w:proofErr w:type="gramEnd"/>
      <w:r w:rsidRPr="00E775C8">
        <w:rPr>
          <w:rFonts w:ascii="Times New Roman" w:hAnsi="Times New Roman" w:cs="Times New Roman"/>
          <w:sz w:val="28"/>
          <w:szCs w:val="28"/>
        </w:rPr>
        <w:t xml:space="preserve"> по флорболу – 7 место;</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lastRenderedPageBreak/>
        <w:t>- соревнованиях по фитне</w:t>
      </w:r>
      <w:proofErr w:type="gramStart"/>
      <w:r w:rsidRPr="00E775C8">
        <w:rPr>
          <w:rFonts w:ascii="Times New Roman" w:hAnsi="Times New Roman" w:cs="Times New Roman"/>
          <w:sz w:val="28"/>
          <w:szCs w:val="28"/>
        </w:rPr>
        <w:t>с-</w:t>
      </w:r>
      <w:proofErr w:type="gramEnd"/>
      <w:r w:rsidR="00547178">
        <w:rPr>
          <w:rFonts w:ascii="Times New Roman" w:hAnsi="Times New Roman" w:cs="Times New Roman"/>
          <w:sz w:val="28"/>
          <w:szCs w:val="28"/>
        </w:rPr>
        <w:t xml:space="preserve"> </w:t>
      </w:r>
      <w:r w:rsidRPr="00E775C8">
        <w:rPr>
          <w:rFonts w:ascii="Times New Roman" w:hAnsi="Times New Roman" w:cs="Times New Roman"/>
          <w:sz w:val="28"/>
          <w:szCs w:val="28"/>
        </w:rPr>
        <w:t xml:space="preserve">фестивалю – победители в номинации «Трио»;  </w:t>
      </w:r>
    </w:p>
    <w:p w:rsidR="00E002FE" w:rsidRPr="00E775C8" w:rsidRDefault="00E002FE" w:rsidP="00E775C8">
      <w:pPr>
        <w:spacing w:after="0" w:line="240" w:lineRule="auto"/>
        <w:ind w:firstLine="567"/>
        <w:jc w:val="both"/>
        <w:rPr>
          <w:rFonts w:ascii="Times New Roman" w:hAnsi="Times New Roman" w:cs="Times New Roman"/>
          <w:sz w:val="28"/>
          <w:szCs w:val="28"/>
        </w:rPr>
      </w:pPr>
      <w:proofErr w:type="gramStart"/>
      <w:r w:rsidRPr="00E775C8">
        <w:rPr>
          <w:rFonts w:ascii="Times New Roman" w:hAnsi="Times New Roman" w:cs="Times New Roman"/>
          <w:sz w:val="28"/>
          <w:szCs w:val="28"/>
        </w:rPr>
        <w:t>- в соревнованиях по рыбной ловле на поплавочную удочку – на 1 этапе – 1 и 2 место среди команд и победили в номинации «первая пойманная рыба», на 2 этапе – 1 и 3 место среди детей до 18 лет, 1 и 2 место среди команд, 2 место среди семей, победили в номинациях «Первая пойманная рыба» и «Самая крупная рыба»,  на 3 этапе – 1</w:t>
      </w:r>
      <w:proofErr w:type="gramEnd"/>
      <w:r w:rsidRPr="00E775C8">
        <w:rPr>
          <w:rFonts w:ascii="Times New Roman" w:hAnsi="Times New Roman" w:cs="Times New Roman"/>
          <w:sz w:val="28"/>
          <w:szCs w:val="28"/>
        </w:rPr>
        <w:t xml:space="preserve"> место среди команд;</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w:t>
      </w:r>
      <w:proofErr w:type="gramStart"/>
      <w:r w:rsidRPr="00E775C8">
        <w:rPr>
          <w:rFonts w:ascii="Times New Roman" w:hAnsi="Times New Roman" w:cs="Times New Roman"/>
          <w:sz w:val="28"/>
          <w:szCs w:val="28"/>
        </w:rPr>
        <w:t>соревнованиях</w:t>
      </w:r>
      <w:proofErr w:type="gramEnd"/>
      <w:r w:rsidRPr="00E775C8">
        <w:rPr>
          <w:rFonts w:ascii="Times New Roman" w:hAnsi="Times New Roman" w:cs="Times New Roman"/>
          <w:sz w:val="28"/>
          <w:szCs w:val="28"/>
        </w:rPr>
        <w:t xml:space="preserve"> по волейболу;</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в соревнования по настольному теннису – 6 место;</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 в соревнованиях по </w:t>
      </w:r>
      <w:proofErr w:type="spellStart"/>
      <w:r w:rsidRPr="00E775C8">
        <w:rPr>
          <w:rFonts w:ascii="Times New Roman" w:hAnsi="Times New Roman" w:cs="Times New Roman"/>
          <w:sz w:val="28"/>
          <w:szCs w:val="28"/>
        </w:rPr>
        <w:t>дартсу</w:t>
      </w:r>
      <w:proofErr w:type="spellEnd"/>
      <w:r w:rsidRPr="00E775C8">
        <w:rPr>
          <w:rFonts w:ascii="Times New Roman" w:hAnsi="Times New Roman" w:cs="Times New Roman"/>
          <w:sz w:val="28"/>
          <w:szCs w:val="28"/>
        </w:rPr>
        <w:t xml:space="preserve"> наша команда заняла 1 и 2 место.</w:t>
      </w:r>
    </w:p>
    <w:p w:rsidR="00E775C8" w:rsidRPr="00E775C8" w:rsidRDefault="00E775C8" w:rsidP="00E775C8">
      <w:pPr>
        <w:spacing w:after="0" w:line="240" w:lineRule="auto"/>
        <w:ind w:firstLine="567"/>
        <w:jc w:val="both"/>
        <w:rPr>
          <w:rFonts w:ascii="Times New Roman" w:hAnsi="Times New Roman" w:cs="Times New Roman"/>
          <w:sz w:val="28"/>
          <w:szCs w:val="28"/>
        </w:rPr>
      </w:pPr>
    </w:p>
    <w:p w:rsidR="00796FD3" w:rsidRPr="00E775C8" w:rsidRDefault="00796FD3"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color w:val="000000"/>
          <w:sz w:val="28"/>
          <w:szCs w:val="28"/>
          <w:lang w:eastAsia="ru-RU"/>
        </w:rPr>
        <w:t>Приоритетными направлениями работы муниципального округа Молжаниновский  по вопросам организации праздничных и иных мероприятий, в соответствии с Уставом муниципального округа, являются:</w:t>
      </w:r>
      <w:proofErr w:type="gramStart"/>
      <w:r w:rsidRPr="00E775C8">
        <w:rPr>
          <w:rFonts w:ascii="Times New Roman" w:hAnsi="Times New Roman" w:cs="Times New Roman"/>
          <w:color w:val="000000"/>
          <w:sz w:val="28"/>
          <w:szCs w:val="28"/>
          <w:lang w:eastAsia="ru-RU"/>
        </w:rPr>
        <w:br/>
        <w:t>-</w:t>
      </w:r>
      <w:proofErr w:type="gramEnd"/>
      <w:r w:rsidRPr="00E775C8">
        <w:rPr>
          <w:rFonts w:ascii="Times New Roman" w:hAnsi="Times New Roman" w:cs="Times New Roman"/>
          <w:color w:val="000000"/>
          <w:sz w:val="28"/>
          <w:szCs w:val="28"/>
          <w:lang w:eastAsia="ru-RU"/>
        </w:rPr>
        <w:t>экономия и оптимизация средств местного бюджета путем проведения конкурсных процедур на право заключения муниципальных контрактов по организации и проведению праздничных мероприятий, предоставления услуг по закупке товаров для этих целей;</w:t>
      </w:r>
      <w:r w:rsidRPr="00E775C8">
        <w:rPr>
          <w:rFonts w:ascii="Times New Roman" w:hAnsi="Times New Roman" w:cs="Times New Roman"/>
          <w:color w:val="000000"/>
          <w:sz w:val="28"/>
          <w:szCs w:val="28"/>
          <w:lang w:eastAsia="ru-RU"/>
        </w:rPr>
        <w:br/>
        <w:t>-дальнейшее развитие сотрудничества с общественными организациями и объединениями при проведении праздничных мероприятий;</w:t>
      </w:r>
      <w:proofErr w:type="gramStart"/>
      <w:r w:rsidRPr="00E775C8">
        <w:rPr>
          <w:rFonts w:ascii="Times New Roman" w:hAnsi="Times New Roman" w:cs="Times New Roman"/>
          <w:color w:val="000000"/>
          <w:sz w:val="28"/>
          <w:szCs w:val="28"/>
          <w:lang w:eastAsia="ru-RU"/>
        </w:rPr>
        <w:br/>
        <w:t>-</w:t>
      </w:r>
      <w:proofErr w:type="gramEnd"/>
      <w:r w:rsidRPr="00E775C8">
        <w:rPr>
          <w:rFonts w:ascii="Times New Roman" w:hAnsi="Times New Roman" w:cs="Times New Roman"/>
          <w:color w:val="000000"/>
          <w:sz w:val="28"/>
          <w:szCs w:val="28"/>
          <w:lang w:eastAsia="ru-RU"/>
        </w:rPr>
        <w:t>реализация планов по подготовке и празднованию: 70-летия Победы в Великой Отечественной войне 1941-1945г.г.; 70-летия сняти</w:t>
      </w:r>
      <w:r w:rsidR="00E775C8" w:rsidRPr="00E775C8">
        <w:rPr>
          <w:rFonts w:ascii="Times New Roman" w:hAnsi="Times New Roman" w:cs="Times New Roman"/>
          <w:color w:val="000000"/>
          <w:sz w:val="28"/>
          <w:szCs w:val="28"/>
          <w:lang w:eastAsia="ru-RU"/>
        </w:rPr>
        <w:t>я блокады Ленинграда;</w:t>
      </w:r>
    </w:p>
    <w:p w:rsidR="00E002FE" w:rsidRPr="00E775C8" w:rsidRDefault="00E775C8" w:rsidP="00E775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хотелось бы отметить, что в</w:t>
      </w:r>
      <w:r w:rsidR="00E002FE" w:rsidRPr="00E775C8">
        <w:rPr>
          <w:rFonts w:ascii="Times New Roman" w:hAnsi="Times New Roman" w:cs="Times New Roman"/>
          <w:sz w:val="28"/>
          <w:szCs w:val="28"/>
        </w:rPr>
        <w:t xml:space="preserve">оспитанники ВПК «Пламя» приняли участие в учебно-тренировочном сборе в дер. </w:t>
      </w:r>
      <w:proofErr w:type="spellStart"/>
      <w:r w:rsidR="00E002FE" w:rsidRPr="00E775C8">
        <w:rPr>
          <w:rFonts w:ascii="Times New Roman" w:hAnsi="Times New Roman" w:cs="Times New Roman"/>
          <w:sz w:val="28"/>
          <w:szCs w:val="28"/>
        </w:rPr>
        <w:t>Зубово</w:t>
      </w:r>
      <w:proofErr w:type="spellEnd"/>
      <w:r w:rsidR="00E002FE" w:rsidRPr="00E775C8">
        <w:rPr>
          <w:rFonts w:ascii="Times New Roman" w:hAnsi="Times New Roman" w:cs="Times New Roman"/>
          <w:sz w:val="28"/>
          <w:szCs w:val="28"/>
        </w:rPr>
        <w:t xml:space="preserve"> </w:t>
      </w:r>
      <w:proofErr w:type="spellStart"/>
      <w:r w:rsidR="00E002FE" w:rsidRPr="00E775C8">
        <w:rPr>
          <w:rFonts w:ascii="Times New Roman" w:hAnsi="Times New Roman" w:cs="Times New Roman"/>
          <w:sz w:val="28"/>
          <w:szCs w:val="28"/>
        </w:rPr>
        <w:t>Клинского</w:t>
      </w:r>
      <w:proofErr w:type="spellEnd"/>
      <w:r w:rsidR="00E002FE" w:rsidRPr="00E775C8">
        <w:rPr>
          <w:rFonts w:ascii="Times New Roman" w:hAnsi="Times New Roman" w:cs="Times New Roman"/>
          <w:sz w:val="28"/>
          <w:szCs w:val="28"/>
        </w:rPr>
        <w:t xml:space="preserve"> района Московской области, в смене скаутского движения спортивного лагеря близ деревни </w:t>
      </w:r>
      <w:proofErr w:type="spellStart"/>
      <w:r w:rsidR="00E002FE" w:rsidRPr="00E775C8">
        <w:rPr>
          <w:rFonts w:ascii="Times New Roman" w:hAnsi="Times New Roman" w:cs="Times New Roman"/>
          <w:sz w:val="28"/>
          <w:szCs w:val="28"/>
        </w:rPr>
        <w:t>Лопотово</w:t>
      </w:r>
      <w:proofErr w:type="spellEnd"/>
      <w:r w:rsidR="00E002FE" w:rsidRPr="00E775C8">
        <w:rPr>
          <w:rFonts w:ascii="Times New Roman" w:hAnsi="Times New Roman" w:cs="Times New Roman"/>
          <w:sz w:val="28"/>
          <w:szCs w:val="28"/>
        </w:rPr>
        <w:t xml:space="preserve"> Московской области «Паруса друзей - 2014».</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Молодёжная общественная палата, созданная в 2013 г., членами которой являются активные молодые жители нашего округа</w:t>
      </w:r>
      <w:r w:rsidR="00910CD0" w:rsidRPr="00E775C8">
        <w:rPr>
          <w:rFonts w:ascii="Times New Roman" w:hAnsi="Times New Roman" w:cs="Times New Roman"/>
          <w:sz w:val="28"/>
          <w:szCs w:val="28"/>
        </w:rPr>
        <w:t>,  рассмотрела</w:t>
      </w:r>
      <w:r w:rsidRPr="00E775C8">
        <w:rPr>
          <w:rFonts w:ascii="Times New Roman" w:hAnsi="Times New Roman" w:cs="Times New Roman"/>
          <w:sz w:val="28"/>
          <w:szCs w:val="28"/>
        </w:rPr>
        <w:t xml:space="preserve"> в 2014г.  множество социально значимых вопросов. А так</w:t>
      </w:r>
      <w:r w:rsidR="00910CD0" w:rsidRPr="00E775C8">
        <w:rPr>
          <w:rFonts w:ascii="Times New Roman" w:hAnsi="Times New Roman" w:cs="Times New Roman"/>
          <w:sz w:val="28"/>
          <w:szCs w:val="28"/>
        </w:rPr>
        <w:t>же приняла</w:t>
      </w:r>
      <w:r w:rsidRPr="00E775C8">
        <w:rPr>
          <w:rFonts w:ascii="Times New Roman" w:hAnsi="Times New Roman" w:cs="Times New Roman"/>
          <w:sz w:val="28"/>
          <w:szCs w:val="28"/>
        </w:rPr>
        <w:t xml:space="preserve"> участие совместно с воспитанниками ВПК “Пламя” в субботнике, на котором</w:t>
      </w:r>
      <w:r w:rsidR="00910CD0" w:rsidRPr="00E775C8">
        <w:rPr>
          <w:rFonts w:ascii="Times New Roman" w:hAnsi="Times New Roman" w:cs="Times New Roman"/>
          <w:sz w:val="28"/>
          <w:szCs w:val="28"/>
        </w:rPr>
        <w:t xml:space="preserve"> была  проведена расчистка</w:t>
      </w:r>
      <w:r w:rsidRPr="00E775C8">
        <w:rPr>
          <w:rFonts w:ascii="Times New Roman" w:hAnsi="Times New Roman" w:cs="Times New Roman"/>
          <w:sz w:val="28"/>
          <w:szCs w:val="28"/>
        </w:rPr>
        <w:t xml:space="preserve"> территории вокруг </w:t>
      </w:r>
      <w:proofErr w:type="gramStart"/>
      <w:r w:rsidRPr="00E775C8">
        <w:rPr>
          <w:rFonts w:ascii="Times New Roman" w:hAnsi="Times New Roman" w:cs="Times New Roman"/>
          <w:sz w:val="28"/>
          <w:szCs w:val="28"/>
        </w:rPr>
        <w:t>памятников ВОВ</w:t>
      </w:r>
      <w:proofErr w:type="gramEnd"/>
      <w:r w:rsidRPr="00E775C8">
        <w:rPr>
          <w:rFonts w:ascii="Times New Roman" w:hAnsi="Times New Roman" w:cs="Times New Roman"/>
          <w:sz w:val="28"/>
          <w:szCs w:val="28"/>
        </w:rPr>
        <w:t xml:space="preserve">, по адресам: Ленинградское </w:t>
      </w:r>
      <w:proofErr w:type="spellStart"/>
      <w:r w:rsidRPr="00E775C8">
        <w:rPr>
          <w:rFonts w:ascii="Times New Roman" w:hAnsi="Times New Roman" w:cs="Times New Roman"/>
          <w:sz w:val="28"/>
          <w:szCs w:val="28"/>
        </w:rPr>
        <w:t>ш</w:t>
      </w:r>
      <w:proofErr w:type="spellEnd"/>
      <w:r w:rsidRPr="00E775C8">
        <w:rPr>
          <w:rFonts w:ascii="Times New Roman" w:hAnsi="Times New Roman" w:cs="Times New Roman"/>
          <w:sz w:val="28"/>
          <w:szCs w:val="28"/>
        </w:rPr>
        <w:t xml:space="preserve">. 256 и Ленинградское </w:t>
      </w:r>
      <w:proofErr w:type="spellStart"/>
      <w:r w:rsidRPr="00E775C8">
        <w:rPr>
          <w:rFonts w:ascii="Times New Roman" w:hAnsi="Times New Roman" w:cs="Times New Roman"/>
          <w:sz w:val="28"/>
          <w:szCs w:val="28"/>
        </w:rPr>
        <w:t>ш</w:t>
      </w:r>
      <w:proofErr w:type="spellEnd"/>
      <w:r w:rsidRPr="00E775C8">
        <w:rPr>
          <w:rFonts w:ascii="Times New Roman" w:hAnsi="Times New Roman" w:cs="Times New Roman"/>
          <w:sz w:val="28"/>
          <w:szCs w:val="28"/>
        </w:rPr>
        <w:t xml:space="preserve">. 299, в д. Черкизово и д. </w:t>
      </w:r>
      <w:proofErr w:type="spellStart"/>
      <w:r w:rsidRPr="00E775C8">
        <w:rPr>
          <w:rFonts w:ascii="Times New Roman" w:hAnsi="Times New Roman" w:cs="Times New Roman"/>
          <w:sz w:val="28"/>
          <w:szCs w:val="28"/>
        </w:rPr>
        <w:t>Молжаниновка</w:t>
      </w:r>
      <w:proofErr w:type="spellEnd"/>
      <w:r w:rsidRPr="00E775C8">
        <w:rPr>
          <w:rFonts w:ascii="Times New Roman" w:hAnsi="Times New Roman" w:cs="Times New Roman"/>
          <w:sz w:val="28"/>
          <w:szCs w:val="28"/>
        </w:rPr>
        <w:t>.</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Юные спортсмены из секций </w:t>
      </w:r>
      <w:proofErr w:type="spellStart"/>
      <w:r w:rsidRPr="00E775C8">
        <w:rPr>
          <w:rFonts w:ascii="Times New Roman" w:hAnsi="Times New Roman" w:cs="Times New Roman"/>
          <w:sz w:val="28"/>
          <w:szCs w:val="28"/>
        </w:rPr>
        <w:t>Самбулова</w:t>
      </w:r>
      <w:proofErr w:type="spellEnd"/>
      <w:r w:rsidRPr="00E775C8">
        <w:rPr>
          <w:rFonts w:ascii="Times New Roman" w:hAnsi="Times New Roman" w:cs="Times New Roman"/>
          <w:sz w:val="28"/>
          <w:szCs w:val="28"/>
        </w:rPr>
        <w:t xml:space="preserve"> Алексея Дмитриевича</w:t>
      </w:r>
      <w:r w:rsidR="00796FD3" w:rsidRPr="00E775C8">
        <w:rPr>
          <w:rFonts w:ascii="Times New Roman" w:hAnsi="Times New Roman" w:cs="Times New Roman"/>
          <w:sz w:val="28"/>
          <w:szCs w:val="28"/>
        </w:rPr>
        <w:t xml:space="preserve"> также</w:t>
      </w:r>
      <w:r w:rsidRPr="00E775C8">
        <w:rPr>
          <w:rFonts w:ascii="Times New Roman" w:hAnsi="Times New Roman" w:cs="Times New Roman"/>
          <w:sz w:val="28"/>
          <w:szCs w:val="28"/>
        </w:rPr>
        <w:t xml:space="preserve"> приняли участие в субботнике по уборке территорий прилегающих к спортивной площадке и катку по адресу ул. 3-я Подрезковская, вл. 14.</w:t>
      </w:r>
    </w:p>
    <w:p w:rsidR="00E002FE" w:rsidRPr="00E775C8"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Так же летом 2014 года вместо запланированного ранее выездного лагеря, в связи, с событиями на Украине, был организован детский спортивный лагерь по адресу 3-я Подрезковская, 14, который работал 2 месяца. Было организовано питание детей в кафе “Восточная сказка”.</w:t>
      </w:r>
    </w:p>
    <w:p w:rsidR="00E002FE" w:rsidRDefault="00E002FE" w:rsidP="00E775C8">
      <w:pPr>
        <w:spacing w:after="0" w:line="240" w:lineRule="auto"/>
        <w:ind w:firstLine="567"/>
        <w:jc w:val="both"/>
        <w:rPr>
          <w:rFonts w:ascii="Times New Roman" w:hAnsi="Times New Roman" w:cs="Times New Roman"/>
          <w:sz w:val="28"/>
          <w:szCs w:val="28"/>
        </w:rPr>
      </w:pPr>
      <w:r w:rsidRPr="00E775C8">
        <w:rPr>
          <w:rFonts w:ascii="Times New Roman" w:hAnsi="Times New Roman" w:cs="Times New Roman"/>
          <w:sz w:val="28"/>
          <w:szCs w:val="28"/>
        </w:rPr>
        <w:t xml:space="preserve">В 2014 году администрация МО Молжаниновский, вышла с инициативой принятия регламента, позволяющего участвовать в спортивных соревнованиях жителям нашего округа, прописанным в Московской области. После длительного согласовательного процесса, УФКИС г. Москвы, приняла </w:t>
      </w:r>
      <w:r w:rsidRPr="00E775C8">
        <w:rPr>
          <w:rFonts w:ascii="Times New Roman" w:hAnsi="Times New Roman" w:cs="Times New Roman"/>
          <w:sz w:val="28"/>
          <w:szCs w:val="28"/>
        </w:rPr>
        <w:lastRenderedPageBreak/>
        <w:t>регламент, позволяющий командам Муниципального округа Молжаниновский, состоять на 40% из жителей, прописанных на сопредельных территориях Московской области. Благодаря этому разрешилась проблема по укомплектованию спортивных команд.</w:t>
      </w:r>
    </w:p>
    <w:p w:rsidR="00445E07" w:rsidRPr="00445E07" w:rsidRDefault="00445E07" w:rsidP="00445E07">
      <w:pPr>
        <w:spacing w:after="0" w:line="240" w:lineRule="auto"/>
        <w:jc w:val="both"/>
        <w:rPr>
          <w:rFonts w:ascii="Times New Roman" w:hAnsi="Times New Roman"/>
          <w:sz w:val="28"/>
          <w:szCs w:val="28"/>
        </w:rPr>
      </w:pPr>
      <w:r>
        <w:rPr>
          <w:rFonts w:ascii="Times New Roman" w:hAnsi="Times New Roman"/>
          <w:sz w:val="26"/>
          <w:szCs w:val="26"/>
        </w:rPr>
        <w:t xml:space="preserve">   </w:t>
      </w:r>
      <w:r w:rsidRPr="00445E07">
        <w:rPr>
          <w:rFonts w:ascii="Times New Roman" w:hAnsi="Times New Roman"/>
          <w:sz w:val="28"/>
          <w:szCs w:val="28"/>
        </w:rPr>
        <w:t>Как видно в отчёте, в 2014 году наблюдается рост числа секций, спортивных мероприятий и занимающихся спортом жителей нашего района, что является прямым следствием работы администрации Муниципального округа Молжаниновский по данному направлению.</w:t>
      </w:r>
    </w:p>
    <w:p w:rsidR="00E002FE" w:rsidRPr="00E775C8" w:rsidRDefault="00E002FE" w:rsidP="00E775C8">
      <w:pPr>
        <w:spacing w:after="0" w:line="240" w:lineRule="auto"/>
        <w:ind w:firstLine="567"/>
        <w:jc w:val="both"/>
        <w:rPr>
          <w:rFonts w:ascii="Times New Roman" w:hAnsi="Times New Roman" w:cs="Times New Roman"/>
          <w:sz w:val="28"/>
          <w:szCs w:val="28"/>
        </w:rPr>
      </w:pPr>
      <w:proofErr w:type="gramStart"/>
      <w:r w:rsidRPr="00E775C8">
        <w:rPr>
          <w:rFonts w:ascii="Times New Roman" w:hAnsi="Times New Roman" w:cs="Times New Roman"/>
          <w:sz w:val="28"/>
          <w:szCs w:val="28"/>
        </w:rPr>
        <w:t>Проект календарного плана спортивных и досуговых мероприятий на будущий год прорабатывается с тренерским составном, родителями, членами МОП, общественными организациями МО Молжаниновский, с образовательными учреждениями, затем выносится на обсуждение совета депутат</w:t>
      </w:r>
      <w:r w:rsidR="00796FD3" w:rsidRPr="00E775C8">
        <w:rPr>
          <w:rFonts w:ascii="Times New Roman" w:hAnsi="Times New Roman" w:cs="Times New Roman"/>
          <w:sz w:val="28"/>
          <w:szCs w:val="28"/>
        </w:rPr>
        <w:t>ов.</w:t>
      </w:r>
      <w:proofErr w:type="gramEnd"/>
      <w:r w:rsidR="00796FD3" w:rsidRPr="00E775C8">
        <w:rPr>
          <w:rFonts w:ascii="Times New Roman" w:hAnsi="Times New Roman" w:cs="Times New Roman"/>
          <w:sz w:val="28"/>
          <w:szCs w:val="28"/>
        </w:rPr>
        <w:t xml:space="preserve"> Все предложения учитываются и прорабатываются.</w:t>
      </w:r>
    </w:p>
    <w:p w:rsidR="00796FD3" w:rsidRPr="00E775C8" w:rsidRDefault="00796FD3" w:rsidP="00E775C8">
      <w:pPr>
        <w:spacing w:after="0" w:line="240" w:lineRule="auto"/>
        <w:ind w:firstLine="567"/>
        <w:jc w:val="both"/>
        <w:rPr>
          <w:rFonts w:ascii="Times New Roman" w:hAnsi="Times New Roman" w:cs="Times New Roman"/>
          <w:sz w:val="28"/>
          <w:szCs w:val="28"/>
        </w:rPr>
      </w:pPr>
    </w:p>
    <w:p w:rsidR="00E002FE" w:rsidRDefault="00796FD3" w:rsidP="00E775C8">
      <w:pPr>
        <w:spacing w:after="0" w:line="240" w:lineRule="auto"/>
        <w:ind w:firstLine="720"/>
        <w:jc w:val="both"/>
        <w:rPr>
          <w:rFonts w:ascii="Times New Roman" w:hAnsi="Times New Roman" w:cs="Times New Roman"/>
          <w:b/>
          <w:i/>
          <w:sz w:val="28"/>
          <w:szCs w:val="28"/>
        </w:rPr>
      </w:pPr>
      <w:r w:rsidRPr="00E775C8">
        <w:rPr>
          <w:rFonts w:ascii="Times New Roman" w:hAnsi="Times New Roman" w:cs="Times New Roman"/>
          <w:b/>
          <w:i/>
          <w:sz w:val="28"/>
          <w:szCs w:val="28"/>
        </w:rPr>
        <w:t>ПРОБЛЕМНЫЕ ВОПРОСЫ</w:t>
      </w:r>
    </w:p>
    <w:p w:rsidR="00257025" w:rsidRPr="00E775C8" w:rsidRDefault="00257025" w:rsidP="00E775C8">
      <w:pPr>
        <w:spacing w:after="0" w:line="240" w:lineRule="auto"/>
        <w:ind w:firstLine="720"/>
        <w:jc w:val="both"/>
        <w:rPr>
          <w:rFonts w:ascii="Times New Roman" w:hAnsi="Times New Roman" w:cs="Times New Roman"/>
          <w:b/>
          <w:i/>
          <w:sz w:val="28"/>
          <w:szCs w:val="28"/>
        </w:rPr>
      </w:pPr>
    </w:p>
    <w:p w:rsidR="00796FD3" w:rsidRDefault="00257025" w:rsidP="008929C1">
      <w:pPr>
        <w:pStyle w:val="a6"/>
        <w:numPr>
          <w:ilvl w:val="1"/>
          <w:numId w:val="22"/>
        </w:numPr>
        <w:jc w:val="both"/>
        <w:rPr>
          <w:b w:val="0"/>
          <w:color w:val="000000" w:themeColor="text1"/>
        </w:rPr>
      </w:pPr>
      <w:r w:rsidRPr="00257025">
        <w:rPr>
          <w:b w:val="0"/>
          <w:color w:val="000000" w:themeColor="text1"/>
        </w:rPr>
        <w:t xml:space="preserve">В настоящее время остается проблема во взаимодействии в сфере своевременного выявления детей, оставшихся без попечения родителей, с учреждениями здравоохранения, отсутствие на территории муниципального образования учреждений дошкольного образования. </w:t>
      </w:r>
    </w:p>
    <w:p w:rsidR="00CE020E" w:rsidRPr="00CE020E" w:rsidRDefault="00CE020E" w:rsidP="00CE020E">
      <w:pPr>
        <w:pStyle w:val="a6"/>
        <w:numPr>
          <w:ilvl w:val="1"/>
          <w:numId w:val="22"/>
        </w:numPr>
        <w:jc w:val="both"/>
        <w:rPr>
          <w:b w:val="0"/>
          <w:color w:val="000000" w:themeColor="text1"/>
        </w:rPr>
      </w:pPr>
      <w:r w:rsidRPr="00CE020E">
        <w:rPr>
          <w:b w:val="0"/>
          <w:szCs w:val="28"/>
        </w:rPr>
        <w:t>К основным трудностям в работе относятся проблемы доставления подростков и их законных представителей на заседания комиссии, а также вручение повесток родителям, скрывающим своё местонахождение.</w:t>
      </w:r>
    </w:p>
    <w:p w:rsidR="00E002FE" w:rsidRPr="008929C1" w:rsidRDefault="00E002FE" w:rsidP="008929C1">
      <w:pPr>
        <w:pStyle w:val="a6"/>
        <w:numPr>
          <w:ilvl w:val="1"/>
          <w:numId w:val="22"/>
        </w:numPr>
        <w:jc w:val="both"/>
        <w:rPr>
          <w:b w:val="0"/>
          <w:color w:val="000000" w:themeColor="text1"/>
        </w:rPr>
      </w:pPr>
      <w:r w:rsidRPr="008929C1">
        <w:rPr>
          <w:b w:val="0"/>
          <w:szCs w:val="28"/>
        </w:rPr>
        <w:t xml:space="preserve">Проблем много, прежде всего это нехватка финансирования. При ежегодном росте количества спортивных мероприятий, бюджет остаётся неизменным. </w:t>
      </w:r>
    </w:p>
    <w:p w:rsidR="00E002FE" w:rsidRPr="008929C1" w:rsidRDefault="00E002FE" w:rsidP="008929C1">
      <w:pPr>
        <w:pStyle w:val="a6"/>
        <w:numPr>
          <w:ilvl w:val="1"/>
          <w:numId w:val="22"/>
        </w:numPr>
        <w:jc w:val="both"/>
        <w:rPr>
          <w:b w:val="0"/>
          <w:color w:val="000000" w:themeColor="text1"/>
        </w:rPr>
      </w:pPr>
      <w:r w:rsidRPr="008929C1">
        <w:rPr>
          <w:b w:val="0"/>
          <w:szCs w:val="28"/>
        </w:rPr>
        <w:t>Острой проблемой является неудовлетворительное качество работы катка,  находящегося по адресу ул. 3-я Подрезковская, вл. 14, а так же невозможность проведения на нём спортивных соревнований, в связи, с чем поступают многочисленные жалобы от жителей.</w:t>
      </w:r>
    </w:p>
    <w:p w:rsidR="00E002FE" w:rsidRPr="008929C1" w:rsidRDefault="00E002FE" w:rsidP="008929C1">
      <w:pPr>
        <w:pStyle w:val="a6"/>
        <w:numPr>
          <w:ilvl w:val="1"/>
          <w:numId w:val="22"/>
        </w:numPr>
        <w:jc w:val="both"/>
        <w:rPr>
          <w:b w:val="0"/>
          <w:color w:val="000000" w:themeColor="text1"/>
        </w:rPr>
      </w:pPr>
      <w:r w:rsidRPr="008929C1">
        <w:rPr>
          <w:b w:val="0"/>
          <w:szCs w:val="28"/>
        </w:rPr>
        <w:t xml:space="preserve">Ещё одной проблемой является отсутствие крытых спортивных сооружений, физкультурно-оздоровительного комплекса, спортивных и физкультурно-оздоровительных организаций. </w:t>
      </w:r>
    </w:p>
    <w:p w:rsidR="00E002FE" w:rsidRPr="008929C1" w:rsidRDefault="00E002FE" w:rsidP="008929C1">
      <w:pPr>
        <w:pStyle w:val="a6"/>
        <w:numPr>
          <w:ilvl w:val="1"/>
          <w:numId w:val="22"/>
        </w:numPr>
        <w:jc w:val="both"/>
        <w:rPr>
          <w:b w:val="0"/>
          <w:color w:val="000000" w:themeColor="text1"/>
        </w:rPr>
      </w:pPr>
      <w:r w:rsidRPr="008929C1">
        <w:rPr>
          <w:b w:val="0"/>
          <w:szCs w:val="28"/>
        </w:rPr>
        <w:t xml:space="preserve">Так же проблемой является отсутствие возможности предоставить транспорт участникам окружных соревнований, необходимость которого очевидна, ввиду удаленности муниципального округа Молжаниновский от спортивных объектов Северного административного округа города Москвы, что затрудняет вовлечение населения в участие в окружных соревнованиях. </w:t>
      </w:r>
    </w:p>
    <w:p w:rsidR="00E002FE" w:rsidRPr="008929C1" w:rsidRDefault="00E002FE" w:rsidP="008929C1">
      <w:pPr>
        <w:pStyle w:val="a6"/>
        <w:numPr>
          <w:ilvl w:val="1"/>
          <w:numId w:val="22"/>
        </w:numPr>
        <w:jc w:val="both"/>
        <w:rPr>
          <w:b w:val="0"/>
          <w:color w:val="000000" w:themeColor="text1"/>
        </w:rPr>
      </w:pPr>
      <w:r w:rsidRPr="008929C1">
        <w:rPr>
          <w:b w:val="0"/>
          <w:szCs w:val="28"/>
        </w:rPr>
        <w:t xml:space="preserve">Важной проблемой необходимо отметить отсутствие собственного помещения у администрации муниципального </w:t>
      </w:r>
      <w:r w:rsidRPr="008929C1">
        <w:rPr>
          <w:b w:val="0"/>
          <w:szCs w:val="28"/>
        </w:rPr>
        <w:lastRenderedPageBreak/>
        <w:t>округа Молжаниновский, необходимого для проведения спортивно-массовых мероприятий.</w:t>
      </w:r>
    </w:p>
    <w:p w:rsidR="00E002FE" w:rsidRPr="00547178" w:rsidRDefault="00E002FE" w:rsidP="008929C1">
      <w:pPr>
        <w:pStyle w:val="a6"/>
        <w:numPr>
          <w:ilvl w:val="1"/>
          <w:numId w:val="22"/>
        </w:numPr>
        <w:jc w:val="both"/>
        <w:rPr>
          <w:b w:val="0"/>
          <w:color w:val="000000" w:themeColor="text1"/>
        </w:rPr>
      </w:pPr>
      <w:r w:rsidRPr="008929C1">
        <w:rPr>
          <w:b w:val="0"/>
          <w:szCs w:val="28"/>
        </w:rPr>
        <w:t xml:space="preserve">Очень серьёзной проблемой является отсутствие юридического статуса мотодрома в деревне </w:t>
      </w:r>
      <w:proofErr w:type="spellStart"/>
      <w:r w:rsidRPr="008929C1">
        <w:rPr>
          <w:b w:val="0"/>
          <w:szCs w:val="28"/>
        </w:rPr>
        <w:t>Бурцево</w:t>
      </w:r>
      <w:proofErr w:type="spellEnd"/>
      <w:r w:rsidRPr="008929C1">
        <w:rPr>
          <w:b w:val="0"/>
          <w:szCs w:val="28"/>
        </w:rPr>
        <w:t>, что осложняет проведение спортивно-массовых мероприятий, и эксплуатацию сооружения.</w:t>
      </w:r>
    </w:p>
    <w:p w:rsidR="00547178" w:rsidRPr="008929C1" w:rsidRDefault="00547178" w:rsidP="008929C1">
      <w:pPr>
        <w:pStyle w:val="a6"/>
        <w:numPr>
          <w:ilvl w:val="1"/>
          <w:numId w:val="22"/>
        </w:numPr>
        <w:jc w:val="both"/>
        <w:rPr>
          <w:b w:val="0"/>
          <w:color w:val="000000" w:themeColor="text1"/>
        </w:rPr>
      </w:pPr>
      <w:r>
        <w:rPr>
          <w:b w:val="0"/>
          <w:szCs w:val="28"/>
        </w:rPr>
        <w:t>И немаловажной проблемой является отсутствие  муниципальной газеты.</w:t>
      </w:r>
    </w:p>
    <w:p w:rsidR="00E002FE" w:rsidRPr="00E775C8" w:rsidRDefault="00E002FE" w:rsidP="00E775C8">
      <w:pPr>
        <w:spacing w:after="0" w:line="240" w:lineRule="auto"/>
        <w:jc w:val="both"/>
        <w:rPr>
          <w:rFonts w:ascii="Times New Roman" w:hAnsi="Times New Roman" w:cs="Times New Roman"/>
          <w:sz w:val="28"/>
          <w:szCs w:val="28"/>
        </w:rPr>
      </w:pPr>
    </w:p>
    <w:p w:rsidR="00E775C8" w:rsidRDefault="00E775C8" w:rsidP="00E775C8">
      <w:pPr>
        <w:spacing w:after="0" w:line="240" w:lineRule="auto"/>
        <w:ind w:firstLine="567"/>
        <w:jc w:val="both"/>
        <w:rPr>
          <w:rFonts w:ascii="Times New Roman" w:hAnsi="Times New Roman" w:cs="Times New Roman"/>
          <w:b/>
          <w:i/>
          <w:sz w:val="28"/>
          <w:szCs w:val="28"/>
        </w:rPr>
      </w:pPr>
    </w:p>
    <w:p w:rsidR="00E775C8" w:rsidRDefault="00E775C8" w:rsidP="00E775C8">
      <w:pPr>
        <w:spacing w:after="0" w:line="240" w:lineRule="auto"/>
        <w:ind w:firstLine="567"/>
        <w:jc w:val="both"/>
        <w:rPr>
          <w:rFonts w:ascii="Times New Roman" w:hAnsi="Times New Roman" w:cs="Times New Roman"/>
          <w:b/>
          <w:i/>
          <w:sz w:val="28"/>
          <w:szCs w:val="28"/>
        </w:rPr>
      </w:pPr>
    </w:p>
    <w:p w:rsidR="00E775C8" w:rsidRDefault="00E775C8" w:rsidP="00E775C8">
      <w:pPr>
        <w:spacing w:after="0" w:line="240" w:lineRule="auto"/>
        <w:ind w:firstLine="567"/>
        <w:jc w:val="both"/>
        <w:rPr>
          <w:rFonts w:ascii="Times New Roman" w:hAnsi="Times New Roman" w:cs="Times New Roman"/>
          <w:b/>
          <w:i/>
          <w:sz w:val="28"/>
          <w:szCs w:val="28"/>
        </w:rPr>
      </w:pPr>
    </w:p>
    <w:p w:rsidR="00E775C8" w:rsidRDefault="00E775C8" w:rsidP="00E775C8">
      <w:pPr>
        <w:spacing w:after="0" w:line="240" w:lineRule="auto"/>
        <w:ind w:firstLine="567"/>
        <w:jc w:val="both"/>
        <w:rPr>
          <w:rFonts w:ascii="Times New Roman" w:hAnsi="Times New Roman" w:cs="Times New Roman"/>
          <w:b/>
          <w:i/>
          <w:sz w:val="28"/>
          <w:szCs w:val="28"/>
        </w:rPr>
      </w:pPr>
    </w:p>
    <w:p w:rsidR="00E002FE" w:rsidRPr="00E775C8" w:rsidRDefault="00796FD3" w:rsidP="00E775C8">
      <w:pPr>
        <w:spacing w:after="0" w:line="240" w:lineRule="auto"/>
        <w:ind w:firstLine="567"/>
        <w:jc w:val="both"/>
        <w:rPr>
          <w:rFonts w:ascii="Times New Roman" w:hAnsi="Times New Roman" w:cs="Times New Roman"/>
          <w:b/>
          <w:i/>
          <w:sz w:val="28"/>
          <w:szCs w:val="28"/>
        </w:rPr>
      </w:pPr>
      <w:r w:rsidRPr="00E775C8">
        <w:rPr>
          <w:rFonts w:ascii="Times New Roman" w:hAnsi="Times New Roman" w:cs="Times New Roman"/>
          <w:b/>
          <w:i/>
          <w:sz w:val="28"/>
          <w:szCs w:val="28"/>
        </w:rPr>
        <w:t>ПРЕДЛОЖЕНИ</w:t>
      </w:r>
      <w:r w:rsidR="00A1786F">
        <w:rPr>
          <w:rFonts w:ascii="Times New Roman" w:hAnsi="Times New Roman" w:cs="Times New Roman"/>
          <w:b/>
          <w:i/>
          <w:sz w:val="28"/>
          <w:szCs w:val="28"/>
        </w:rPr>
        <w:t>Я ДЛЯ РЕШЕНИЯ НАИБОЛЕЕ ВАЖНЫХ ПРОБЛЕМ</w:t>
      </w:r>
    </w:p>
    <w:p w:rsidR="00E002FE" w:rsidRPr="00E775C8" w:rsidRDefault="00E002FE" w:rsidP="00E775C8">
      <w:pPr>
        <w:spacing w:after="240"/>
        <w:ind w:firstLine="567"/>
        <w:jc w:val="both"/>
        <w:rPr>
          <w:rFonts w:ascii="Times New Roman" w:hAnsi="Times New Roman" w:cs="Times New Roman"/>
          <w:sz w:val="28"/>
          <w:szCs w:val="28"/>
        </w:rPr>
      </w:pPr>
    </w:p>
    <w:p w:rsidR="00E002FE" w:rsidRPr="00E775C8" w:rsidRDefault="00547178" w:rsidP="00E775C8">
      <w:pPr>
        <w:pStyle w:val="a8"/>
        <w:numPr>
          <w:ilvl w:val="0"/>
          <w:numId w:val="24"/>
        </w:numPr>
        <w:spacing w:after="240"/>
        <w:jc w:val="both"/>
        <w:rPr>
          <w:rFonts w:ascii="Times New Roman" w:hAnsi="Times New Roman"/>
          <w:sz w:val="28"/>
          <w:szCs w:val="28"/>
        </w:rPr>
      </w:pPr>
      <w:r>
        <w:rPr>
          <w:rFonts w:ascii="Times New Roman" w:hAnsi="Times New Roman"/>
          <w:sz w:val="28"/>
          <w:szCs w:val="28"/>
        </w:rPr>
        <w:t xml:space="preserve">Обратиться в Департамент образования </w:t>
      </w:r>
      <w:proofErr w:type="gramStart"/>
      <w:r>
        <w:rPr>
          <w:rFonts w:ascii="Times New Roman" w:hAnsi="Times New Roman"/>
          <w:sz w:val="28"/>
          <w:szCs w:val="28"/>
        </w:rPr>
        <w:t>г</w:t>
      </w:r>
      <w:proofErr w:type="gramEnd"/>
      <w:r>
        <w:rPr>
          <w:rFonts w:ascii="Times New Roman" w:hAnsi="Times New Roman"/>
          <w:sz w:val="28"/>
          <w:szCs w:val="28"/>
        </w:rPr>
        <w:t>.</w:t>
      </w:r>
      <w:r w:rsidR="009C2596">
        <w:rPr>
          <w:rFonts w:ascii="Times New Roman" w:hAnsi="Times New Roman"/>
          <w:sz w:val="28"/>
          <w:szCs w:val="28"/>
        </w:rPr>
        <w:t xml:space="preserve"> </w:t>
      </w:r>
      <w:r>
        <w:rPr>
          <w:rFonts w:ascii="Times New Roman" w:hAnsi="Times New Roman"/>
          <w:sz w:val="28"/>
          <w:szCs w:val="28"/>
        </w:rPr>
        <w:t>Москвы</w:t>
      </w:r>
      <w:r w:rsidR="00B27BD9">
        <w:rPr>
          <w:rFonts w:ascii="Times New Roman" w:hAnsi="Times New Roman"/>
          <w:sz w:val="28"/>
          <w:szCs w:val="28"/>
        </w:rPr>
        <w:t>, Департамент имущества г.</w:t>
      </w:r>
      <w:r w:rsidR="00A1786F">
        <w:rPr>
          <w:rFonts w:ascii="Times New Roman" w:hAnsi="Times New Roman"/>
          <w:sz w:val="28"/>
          <w:szCs w:val="28"/>
        </w:rPr>
        <w:t xml:space="preserve"> </w:t>
      </w:r>
      <w:r w:rsidR="00B27BD9">
        <w:rPr>
          <w:rFonts w:ascii="Times New Roman" w:hAnsi="Times New Roman"/>
          <w:sz w:val="28"/>
          <w:szCs w:val="28"/>
        </w:rPr>
        <w:t>Москвы</w:t>
      </w:r>
      <w:r w:rsidR="00467612">
        <w:rPr>
          <w:rFonts w:ascii="Times New Roman" w:hAnsi="Times New Roman"/>
          <w:sz w:val="28"/>
          <w:szCs w:val="28"/>
        </w:rPr>
        <w:t xml:space="preserve"> </w:t>
      </w:r>
      <w:r>
        <w:rPr>
          <w:rFonts w:ascii="Times New Roman" w:hAnsi="Times New Roman"/>
          <w:sz w:val="28"/>
          <w:szCs w:val="28"/>
        </w:rPr>
        <w:t xml:space="preserve">с целью дальнейшей проработки вопроса передачи </w:t>
      </w:r>
      <w:r w:rsidR="00467612">
        <w:rPr>
          <w:rFonts w:ascii="Times New Roman" w:hAnsi="Times New Roman"/>
          <w:sz w:val="28"/>
          <w:szCs w:val="28"/>
        </w:rPr>
        <w:t xml:space="preserve">здания начальной школы, </w:t>
      </w:r>
      <w:r w:rsidR="00467612" w:rsidRPr="00E775C8">
        <w:rPr>
          <w:rFonts w:ascii="Times New Roman" w:hAnsi="Times New Roman"/>
          <w:sz w:val="28"/>
          <w:szCs w:val="28"/>
        </w:rPr>
        <w:t xml:space="preserve">по адресу ул. Охтинский проезд, д.6 (бывшее здание школы №740) </w:t>
      </w:r>
      <w:r>
        <w:rPr>
          <w:rFonts w:ascii="Times New Roman" w:hAnsi="Times New Roman"/>
          <w:sz w:val="28"/>
          <w:szCs w:val="28"/>
        </w:rPr>
        <w:t>администрации муниципального округа Молжаниновский для организации физкультурно-оздоровительной и досуговой работы с населением по месту жительства.</w:t>
      </w:r>
    </w:p>
    <w:p w:rsidR="00467612" w:rsidRDefault="00B27BD9" w:rsidP="00E775C8">
      <w:pPr>
        <w:pStyle w:val="a8"/>
        <w:numPr>
          <w:ilvl w:val="0"/>
          <w:numId w:val="24"/>
        </w:numPr>
        <w:spacing w:after="240"/>
        <w:jc w:val="both"/>
        <w:rPr>
          <w:rFonts w:ascii="Times New Roman" w:hAnsi="Times New Roman"/>
          <w:sz w:val="28"/>
          <w:szCs w:val="28"/>
        </w:rPr>
      </w:pPr>
      <w:r w:rsidRPr="00467612">
        <w:rPr>
          <w:rFonts w:ascii="Times New Roman" w:hAnsi="Times New Roman"/>
          <w:sz w:val="28"/>
          <w:szCs w:val="28"/>
        </w:rPr>
        <w:t xml:space="preserve">В целях повышения эффективности исполнения </w:t>
      </w:r>
      <w:r w:rsidR="00467612" w:rsidRPr="00467612">
        <w:rPr>
          <w:rFonts w:ascii="Times New Roman" w:hAnsi="Times New Roman"/>
          <w:sz w:val="28"/>
          <w:szCs w:val="28"/>
        </w:rPr>
        <w:t>государственных полномочий по осуществлению досуговой, социально-воспитательной, физкультурно-оздоровительной и спортивной работы с населением по месту жительства п</w:t>
      </w:r>
      <w:r w:rsidRPr="00467612">
        <w:rPr>
          <w:rFonts w:ascii="Times New Roman" w:hAnsi="Times New Roman"/>
          <w:sz w:val="28"/>
          <w:szCs w:val="28"/>
        </w:rPr>
        <w:t>роработать вопрос оформления автономной некоммерческой организации</w:t>
      </w:r>
      <w:r w:rsidR="00467612">
        <w:rPr>
          <w:rFonts w:ascii="Times New Roman" w:hAnsi="Times New Roman"/>
          <w:sz w:val="28"/>
          <w:szCs w:val="28"/>
        </w:rPr>
        <w:t>.</w:t>
      </w:r>
    </w:p>
    <w:p w:rsidR="00B27BD9" w:rsidRDefault="00B27BD9" w:rsidP="00E775C8">
      <w:pPr>
        <w:pStyle w:val="a8"/>
        <w:numPr>
          <w:ilvl w:val="0"/>
          <w:numId w:val="24"/>
        </w:numPr>
        <w:spacing w:after="240"/>
        <w:jc w:val="both"/>
        <w:rPr>
          <w:rFonts w:ascii="Times New Roman" w:hAnsi="Times New Roman"/>
          <w:sz w:val="28"/>
          <w:szCs w:val="28"/>
        </w:rPr>
      </w:pPr>
      <w:r w:rsidRPr="00467612">
        <w:rPr>
          <w:rFonts w:ascii="Times New Roman" w:hAnsi="Times New Roman"/>
          <w:sz w:val="28"/>
          <w:szCs w:val="28"/>
        </w:rPr>
        <w:t>Для улучшения информирования населения провести регистрацию муниципальных средств массовой информации.</w:t>
      </w:r>
    </w:p>
    <w:p w:rsidR="00547178" w:rsidRPr="000A3DAE" w:rsidRDefault="000A3DAE" w:rsidP="00B27BD9">
      <w:pPr>
        <w:pStyle w:val="a8"/>
        <w:numPr>
          <w:ilvl w:val="0"/>
          <w:numId w:val="24"/>
        </w:numPr>
        <w:spacing w:after="240"/>
        <w:jc w:val="both"/>
        <w:rPr>
          <w:rFonts w:ascii="Times New Roman" w:hAnsi="Times New Roman"/>
          <w:sz w:val="28"/>
          <w:szCs w:val="28"/>
        </w:rPr>
      </w:pPr>
      <w:r w:rsidRPr="000A3DAE">
        <w:rPr>
          <w:rFonts w:ascii="Times New Roman" w:hAnsi="Times New Roman"/>
          <w:sz w:val="28"/>
          <w:szCs w:val="28"/>
        </w:rPr>
        <w:t xml:space="preserve">В целях </w:t>
      </w:r>
      <w:proofErr w:type="spellStart"/>
      <w:r w:rsidRPr="000A3DAE">
        <w:rPr>
          <w:rFonts w:ascii="Times New Roman" w:hAnsi="Times New Roman"/>
          <w:sz w:val="28"/>
          <w:szCs w:val="28"/>
        </w:rPr>
        <w:t>избежания</w:t>
      </w:r>
      <w:proofErr w:type="spellEnd"/>
      <w:r w:rsidRPr="000A3DAE">
        <w:rPr>
          <w:rFonts w:ascii="Times New Roman" w:hAnsi="Times New Roman"/>
          <w:sz w:val="28"/>
          <w:szCs w:val="28"/>
        </w:rPr>
        <w:t xml:space="preserve"> социальной напряженности среди жителей муниципального округа Молжаниновский подготовить обращение</w:t>
      </w:r>
      <w:r w:rsidR="00A1786F" w:rsidRPr="000A3DAE">
        <w:rPr>
          <w:rFonts w:ascii="Times New Roman" w:hAnsi="Times New Roman"/>
          <w:sz w:val="28"/>
          <w:szCs w:val="28"/>
        </w:rPr>
        <w:t xml:space="preserve"> в Департамент имущественных отношений Минобороны Росси</w:t>
      </w:r>
      <w:r w:rsidR="00551DC5" w:rsidRPr="000A3DAE">
        <w:rPr>
          <w:rFonts w:ascii="Times New Roman" w:hAnsi="Times New Roman"/>
          <w:sz w:val="28"/>
          <w:szCs w:val="28"/>
        </w:rPr>
        <w:t>и о резервировании</w:t>
      </w:r>
      <w:r w:rsidRPr="000A3DAE">
        <w:rPr>
          <w:rFonts w:ascii="Times New Roman" w:hAnsi="Times New Roman"/>
          <w:sz w:val="28"/>
          <w:szCs w:val="28"/>
        </w:rPr>
        <w:t xml:space="preserve"> нежилых</w:t>
      </w:r>
      <w:r w:rsidR="00551DC5" w:rsidRPr="000A3DAE">
        <w:rPr>
          <w:rFonts w:ascii="Times New Roman" w:hAnsi="Times New Roman"/>
          <w:sz w:val="28"/>
          <w:szCs w:val="28"/>
        </w:rPr>
        <w:t xml:space="preserve"> помещений, по адресу: г. Москва, ул. Синявинская д.11</w:t>
      </w:r>
      <w:r w:rsidRPr="000A3DAE">
        <w:rPr>
          <w:rFonts w:ascii="Times New Roman" w:hAnsi="Times New Roman"/>
          <w:sz w:val="28"/>
          <w:szCs w:val="28"/>
        </w:rPr>
        <w:t xml:space="preserve"> </w:t>
      </w:r>
      <w:r>
        <w:rPr>
          <w:rFonts w:ascii="Times New Roman" w:hAnsi="Times New Roman"/>
          <w:sz w:val="28"/>
          <w:szCs w:val="28"/>
        </w:rPr>
        <w:t>под социальные нужды.</w:t>
      </w:r>
    </w:p>
    <w:p w:rsidR="008E4229" w:rsidRPr="00E775C8" w:rsidRDefault="008E4229" w:rsidP="00E775C8">
      <w:pPr>
        <w:jc w:val="both"/>
        <w:rPr>
          <w:rFonts w:ascii="Times New Roman" w:hAnsi="Times New Roman" w:cs="Times New Roman"/>
          <w:color w:val="000000"/>
          <w:sz w:val="28"/>
          <w:szCs w:val="28"/>
          <w:lang w:eastAsia="ru-RU"/>
        </w:rPr>
      </w:pPr>
    </w:p>
    <w:p w:rsidR="00867F58" w:rsidRPr="00E775C8" w:rsidRDefault="00867F58" w:rsidP="00E775C8">
      <w:pPr>
        <w:jc w:val="both"/>
        <w:rPr>
          <w:rFonts w:ascii="Times New Roman" w:hAnsi="Times New Roman" w:cs="Times New Roman"/>
          <w:color w:val="000000"/>
          <w:sz w:val="28"/>
          <w:szCs w:val="28"/>
          <w:lang w:eastAsia="ru-RU"/>
        </w:rPr>
      </w:pPr>
    </w:p>
    <w:sectPr w:rsidR="00867F58" w:rsidRPr="00E775C8" w:rsidSect="00867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38E"/>
    <w:multiLevelType w:val="multilevel"/>
    <w:tmpl w:val="A300C3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4E1663"/>
    <w:multiLevelType w:val="multilevel"/>
    <w:tmpl w:val="F7CA81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0025DE6"/>
    <w:multiLevelType w:val="multilevel"/>
    <w:tmpl w:val="2738F3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47170CE"/>
    <w:multiLevelType w:val="multilevel"/>
    <w:tmpl w:val="CB668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49B27E0"/>
    <w:multiLevelType w:val="multilevel"/>
    <w:tmpl w:val="8B166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7F36B0D"/>
    <w:multiLevelType w:val="multilevel"/>
    <w:tmpl w:val="55342C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2037C95"/>
    <w:multiLevelType w:val="multilevel"/>
    <w:tmpl w:val="7542DE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2635B12"/>
    <w:multiLevelType w:val="multilevel"/>
    <w:tmpl w:val="F10041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0573F2E"/>
    <w:multiLevelType w:val="multilevel"/>
    <w:tmpl w:val="34983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53BA5"/>
    <w:multiLevelType w:val="multilevel"/>
    <w:tmpl w:val="D200EC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56D2C2F"/>
    <w:multiLevelType w:val="multilevel"/>
    <w:tmpl w:val="76040D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895419A"/>
    <w:multiLevelType w:val="multilevel"/>
    <w:tmpl w:val="C08AF2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F6E69A1"/>
    <w:multiLevelType w:val="multilevel"/>
    <w:tmpl w:val="376813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2B94B93"/>
    <w:multiLevelType w:val="multilevel"/>
    <w:tmpl w:val="F2DEB2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4B90843"/>
    <w:multiLevelType w:val="multilevel"/>
    <w:tmpl w:val="6AFEFC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8F9228C"/>
    <w:multiLevelType w:val="multilevel"/>
    <w:tmpl w:val="FDEE175A"/>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CCC3BF3"/>
    <w:multiLevelType w:val="multilevel"/>
    <w:tmpl w:val="16D2EE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F8833D4"/>
    <w:multiLevelType w:val="multilevel"/>
    <w:tmpl w:val="1A408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7B54901"/>
    <w:multiLevelType w:val="multilevel"/>
    <w:tmpl w:val="D66221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7E2079B"/>
    <w:multiLevelType w:val="multilevel"/>
    <w:tmpl w:val="E7321B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9407E21"/>
    <w:multiLevelType w:val="multilevel"/>
    <w:tmpl w:val="22A690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9832285"/>
    <w:multiLevelType w:val="hybridMultilevel"/>
    <w:tmpl w:val="F320D7A2"/>
    <w:lvl w:ilvl="0" w:tplc="2202E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EF276B5"/>
    <w:multiLevelType w:val="multilevel"/>
    <w:tmpl w:val="91EA5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8D02910"/>
    <w:multiLevelType w:val="multilevel"/>
    <w:tmpl w:val="0E7AD6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8"/>
  </w:num>
  <w:num w:numId="3">
    <w:abstractNumId w:val="7"/>
  </w:num>
  <w:num w:numId="4">
    <w:abstractNumId w:val="14"/>
  </w:num>
  <w:num w:numId="5">
    <w:abstractNumId w:val="22"/>
  </w:num>
  <w:num w:numId="6">
    <w:abstractNumId w:val="13"/>
  </w:num>
  <w:num w:numId="7">
    <w:abstractNumId w:val="11"/>
  </w:num>
  <w:num w:numId="8">
    <w:abstractNumId w:val="16"/>
  </w:num>
  <w:num w:numId="9">
    <w:abstractNumId w:val="0"/>
  </w:num>
  <w:num w:numId="10">
    <w:abstractNumId w:val="17"/>
  </w:num>
  <w:num w:numId="11">
    <w:abstractNumId w:val="20"/>
  </w:num>
  <w:num w:numId="12">
    <w:abstractNumId w:val="6"/>
  </w:num>
  <w:num w:numId="13">
    <w:abstractNumId w:val="23"/>
  </w:num>
  <w:num w:numId="14">
    <w:abstractNumId w:val="9"/>
  </w:num>
  <w:num w:numId="15">
    <w:abstractNumId w:val="2"/>
  </w:num>
  <w:num w:numId="16">
    <w:abstractNumId w:val="5"/>
  </w:num>
  <w:num w:numId="17">
    <w:abstractNumId w:val="12"/>
  </w:num>
  <w:num w:numId="18">
    <w:abstractNumId w:val="3"/>
  </w:num>
  <w:num w:numId="19">
    <w:abstractNumId w:val="8"/>
  </w:num>
  <w:num w:numId="20">
    <w:abstractNumId w:val="4"/>
  </w:num>
  <w:num w:numId="21">
    <w:abstractNumId w:val="19"/>
  </w:num>
  <w:num w:numId="22">
    <w:abstractNumId w:val="15"/>
  </w:num>
  <w:num w:numId="23">
    <w:abstractNumId w:val="1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229"/>
    <w:rsid w:val="00080702"/>
    <w:rsid w:val="0009227B"/>
    <w:rsid w:val="000A3DAE"/>
    <w:rsid w:val="000D4F92"/>
    <w:rsid w:val="00147AC6"/>
    <w:rsid w:val="00160CC6"/>
    <w:rsid w:val="001F4630"/>
    <w:rsid w:val="00243F63"/>
    <w:rsid w:val="0024422E"/>
    <w:rsid w:val="00257025"/>
    <w:rsid w:val="003F45D1"/>
    <w:rsid w:val="004451AB"/>
    <w:rsid w:val="00445E07"/>
    <w:rsid w:val="00467612"/>
    <w:rsid w:val="0051360F"/>
    <w:rsid w:val="0052594E"/>
    <w:rsid w:val="005374D9"/>
    <w:rsid w:val="00547178"/>
    <w:rsid w:val="005472CC"/>
    <w:rsid w:val="00551DC5"/>
    <w:rsid w:val="00573D56"/>
    <w:rsid w:val="00582854"/>
    <w:rsid w:val="00622790"/>
    <w:rsid w:val="0063012D"/>
    <w:rsid w:val="00670A2F"/>
    <w:rsid w:val="00686888"/>
    <w:rsid w:val="00715178"/>
    <w:rsid w:val="007473E9"/>
    <w:rsid w:val="007774FB"/>
    <w:rsid w:val="007824E3"/>
    <w:rsid w:val="00796FD3"/>
    <w:rsid w:val="00867F58"/>
    <w:rsid w:val="008929C1"/>
    <w:rsid w:val="008E4229"/>
    <w:rsid w:val="008F3A13"/>
    <w:rsid w:val="00910CD0"/>
    <w:rsid w:val="009978C1"/>
    <w:rsid w:val="009A1ABF"/>
    <w:rsid w:val="009C1C28"/>
    <w:rsid w:val="009C2596"/>
    <w:rsid w:val="009F7206"/>
    <w:rsid w:val="00A1786F"/>
    <w:rsid w:val="00AE3F05"/>
    <w:rsid w:val="00B27BD9"/>
    <w:rsid w:val="00B91620"/>
    <w:rsid w:val="00CA7E07"/>
    <w:rsid w:val="00CE020E"/>
    <w:rsid w:val="00D04C2C"/>
    <w:rsid w:val="00D757E7"/>
    <w:rsid w:val="00DC4C99"/>
    <w:rsid w:val="00E002FE"/>
    <w:rsid w:val="00E16695"/>
    <w:rsid w:val="00E24559"/>
    <w:rsid w:val="00E775C8"/>
    <w:rsid w:val="00EB4F18"/>
    <w:rsid w:val="00EF29D6"/>
    <w:rsid w:val="00F72700"/>
    <w:rsid w:val="00FB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58"/>
  </w:style>
  <w:style w:type="paragraph" w:styleId="1">
    <w:name w:val="heading 1"/>
    <w:basedOn w:val="a"/>
    <w:link w:val="10"/>
    <w:uiPriority w:val="9"/>
    <w:qFormat/>
    <w:rsid w:val="008E4229"/>
    <w:pPr>
      <w:spacing w:after="300" w:line="270" w:lineRule="atLeast"/>
      <w:outlineLvl w:val="0"/>
    </w:pPr>
    <w:rPr>
      <w:rFonts w:ascii="Times New Roman" w:eastAsia="Times New Roman" w:hAnsi="Times New Roman" w:cs="Times New Roman"/>
      <w:b/>
      <w:bCs/>
      <w:caps/>
      <w:color w:val="FF6600"/>
      <w:kern w:val="36"/>
      <w:sz w:val="27"/>
      <w:szCs w:val="27"/>
      <w:lang w:eastAsia="ru-RU"/>
    </w:rPr>
  </w:style>
  <w:style w:type="paragraph" w:styleId="2">
    <w:name w:val="heading 2"/>
    <w:basedOn w:val="a"/>
    <w:next w:val="a"/>
    <w:link w:val="20"/>
    <w:uiPriority w:val="9"/>
    <w:semiHidden/>
    <w:unhideWhenUsed/>
    <w:qFormat/>
    <w:rsid w:val="007473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229"/>
    <w:rPr>
      <w:rFonts w:ascii="Times New Roman" w:eastAsia="Times New Roman" w:hAnsi="Times New Roman" w:cs="Times New Roman"/>
      <w:b/>
      <w:bCs/>
      <w:caps/>
      <w:color w:val="FF6600"/>
      <w:kern w:val="36"/>
      <w:sz w:val="27"/>
      <w:szCs w:val="27"/>
      <w:lang w:eastAsia="ru-RU"/>
    </w:rPr>
  </w:style>
  <w:style w:type="character" w:styleId="a3">
    <w:name w:val="Hyperlink"/>
    <w:basedOn w:val="a0"/>
    <w:uiPriority w:val="99"/>
    <w:unhideWhenUsed/>
    <w:rsid w:val="008E4229"/>
    <w:rPr>
      <w:color w:val="CC0000"/>
      <w:u w:val="single"/>
    </w:rPr>
  </w:style>
  <w:style w:type="character" w:styleId="a4">
    <w:name w:val="Strong"/>
    <w:basedOn w:val="a0"/>
    <w:uiPriority w:val="22"/>
    <w:qFormat/>
    <w:rsid w:val="008E4229"/>
    <w:rPr>
      <w:b/>
      <w:bCs/>
    </w:rPr>
  </w:style>
  <w:style w:type="character" w:styleId="a5">
    <w:name w:val="Emphasis"/>
    <w:basedOn w:val="a0"/>
    <w:uiPriority w:val="20"/>
    <w:qFormat/>
    <w:rsid w:val="008E4229"/>
    <w:rPr>
      <w:i/>
      <w:iCs/>
    </w:rPr>
  </w:style>
  <w:style w:type="paragraph" w:styleId="a6">
    <w:name w:val="Title"/>
    <w:basedOn w:val="a"/>
    <w:link w:val="a7"/>
    <w:qFormat/>
    <w:rsid w:val="00622790"/>
    <w:pPr>
      <w:spacing w:after="0" w:line="240" w:lineRule="auto"/>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622790"/>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7473E9"/>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E002FE"/>
    <w:pPr>
      <w:ind w:left="720"/>
      <w:contextualSpacing/>
    </w:pPr>
    <w:rPr>
      <w:rFonts w:ascii="Calibri" w:eastAsia="Calibri" w:hAnsi="Calibri" w:cs="Times New Roman"/>
    </w:rPr>
  </w:style>
  <w:style w:type="paragraph" w:styleId="a9">
    <w:name w:val="No Spacing"/>
    <w:link w:val="aa"/>
    <w:uiPriority w:val="1"/>
    <w:qFormat/>
    <w:rsid w:val="00445E07"/>
    <w:pPr>
      <w:spacing w:after="0" w:line="240" w:lineRule="auto"/>
    </w:pPr>
    <w:rPr>
      <w:rFonts w:ascii="Calibri" w:eastAsia="Times New Roman" w:hAnsi="Calibri" w:cs="Times New Roman"/>
      <w:lang w:eastAsia="ru-RU"/>
    </w:rPr>
  </w:style>
  <w:style w:type="paragraph" w:styleId="ab">
    <w:name w:val="Normal (Web)"/>
    <w:basedOn w:val="a"/>
    <w:rsid w:val="00CA7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locked/>
    <w:rsid w:val="00E24559"/>
    <w:rPr>
      <w:rFonts w:ascii="Calibri" w:eastAsia="Times New Roman" w:hAnsi="Calibri" w:cs="Times New Roman"/>
      <w:lang w:eastAsia="ru-RU"/>
    </w:rPr>
  </w:style>
  <w:style w:type="paragraph" w:customStyle="1" w:styleId="11">
    <w:name w:val="Обычный1"/>
    <w:rsid w:val="00E24559"/>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4234358">
      <w:bodyDiv w:val="1"/>
      <w:marLeft w:val="0"/>
      <w:marRight w:val="0"/>
      <w:marTop w:val="0"/>
      <w:marBottom w:val="0"/>
      <w:divBdr>
        <w:top w:val="none" w:sz="0" w:space="0" w:color="auto"/>
        <w:left w:val="none" w:sz="0" w:space="0" w:color="auto"/>
        <w:bottom w:val="none" w:sz="0" w:space="0" w:color="auto"/>
        <w:right w:val="none" w:sz="0" w:space="0" w:color="auto"/>
      </w:divBdr>
      <w:divsChild>
        <w:div w:id="2144081735">
          <w:marLeft w:val="0"/>
          <w:marRight w:val="0"/>
          <w:marTop w:val="0"/>
          <w:marBottom w:val="0"/>
          <w:divBdr>
            <w:top w:val="none" w:sz="0" w:space="0" w:color="auto"/>
            <w:left w:val="none" w:sz="0" w:space="0" w:color="auto"/>
            <w:bottom w:val="none" w:sz="0" w:space="0" w:color="auto"/>
            <w:right w:val="none" w:sz="0" w:space="0" w:color="auto"/>
          </w:divBdr>
          <w:divsChild>
            <w:div w:id="1526670742">
              <w:marLeft w:val="0"/>
              <w:marRight w:val="0"/>
              <w:marTop w:val="0"/>
              <w:marBottom w:val="0"/>
              <w:divBdr>
                <w:top w:val="none" w:sz="0" w:space="0" w:color="auto"/>
                <w:left w:val="none" w:sz="0" w:space="0" w:color="auto"/>
                <w:bottom w:val="none" w:sz="0" w:space="0" w:color="auto"/>
                <w:right w:val="none" w:sz="0" w:space="0" w:color="auto"/>
              </w:divBdr>
              <w:divsChild>
                <w:div w:id="1911769057">
                  <w:marLeft w:val="0"/>
                  <w:marRight w:val="0"/>
                  <w:marTop w:val="0"/>
                  <w:marBottom w:val="0"/>
                  <w:divBdr>
                    <w:top w:val="none" w:sz="0" w:space="0" w:color="auto"/>
                    <w:left w:val="none" w:sz="0" w:space="0" w:color="auto"/>
                    <w:bottom w:val="none" w:sz="0" w:space="0" w:color="auto"/>
                    <w:right w:val="none" w:sz="0" w:space="0" w:color="auto"/>
                  </w:divBdr>
                  <w:divsChild>
                    <w:div w:id="416369996">
                      <w:marLeft w:val="0"/>
                      <w:marRight w:val="0"/>
                      <w:marTop w:val="0"/>
                      <w:marBottom w:val="0"/>
                      <w:divBdr>
                        <w:top w:val="none" w:sz="0" w:space="0" w:color="auto"/>
                        <w:left w:val="none" w:sz="0" w:space="0" w:color="auto"/>
                        <w:bottom w:val="none" w:sz="0" w:space="0" w:color="auto"/>
                        <w:right w:val="none" w:sz="0" w:space="0" w:color="auto"/>
                      </w:divBdr>
                    </w:div>
                  </w:divsChild>
                </w:div>
                <w:div w:id="1884632270">
                  <w:marLeft w:val="0"/>
                  <w:marRight w:val="0"/>
                  <w:marTop w:val="0"/>
                  <w:marBottom w:val="0"/>
                  <w:divBdr>
                    <w:top w:val="none" w:sz="0" w:space="0" w:color="auto"/>
                    <w:left w:val="none" w:sz="0" w:space="0" w:color="auto"/>
                    <w:bottom w:val="none" w:sz="0" w:space="0" w:color="auto"/>
                    <w:right w:val="none" w:sz="0" w:space="0" w:color="auto"/>
                  </w:divBdr>
                  <w:divsChild>
                    <w:div w:id="825803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045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g-mun.ru" TargetMode="External"/><Relationship Id="rId5" Type="http://schemas.openxmlformats.org/officeDocument/2006/relationships/hyperlink" Target="mailto:molg-mu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25</Pages>
  <Words>8436</Words>
  <Characters>48091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user</cp:lastModifiedBy>
  <cp:revision>11</cp:revision>
  <cp:lastPrinted>2015-01-27T08:06:00Z</cp:lastPrinted>
  <dcterms:created xsi:type="dcterms:W3CDTF">2015-01-13T09:51:00Z</dcterms:created>
  <dcterms:modified xsi:type="dcterms:W3CDTF">2015-01-27T08:26:00Z</dcterms:modified>
</cp:coreProperties>
</file>