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4B0FF" w14:textId="42249579" w:rsidR="00583CF3" w:rsidRDefault="00F67F3A" w:rsidP="00AF550C">
      <w:pPr>
        <w:ind w:left="7655"/>
        <w:rPr>
          <w:sz w:val="28"/>
          <w:szCs w:val="28"/>
        </w:rPr>
      </w:pPr>
      <w:r w:rsidRPr="00F67F3A">
        <w:rPr>
          <w:sz w:val="28"/>
          <w:szCs w:val="28"/>
          <w:highlight w:val="yellow"/>
        </w:rPr>
        <w:t>1</w:t>
      </w:r>
      <w:r w:rsidR="008F048A">
        <w:rPr>
          <w:sz w:val="28"/>
          <w:szCs w:val="28"/>
          <w:highlight w:val="yellow"/>
        </w:rPr>
        <w:t>9</w:t>
      </w:r>
      <w:r w:rsidRPr="00F67F3A">
        <w:rPr>
          <w:sz w:val="28"/>
          <w:szCs w:val="28"/>
          <w:highlight w:val="yellow"/>
        </w:rPr>
        <w:t>.0</w:t>
      </w:r>
      <w:r w:rsidR="008F048A">
        <w:rPr>
          <w:sz w:val="28"/>
          <w:szCs w:val="28"/>
          <w:highlight w:val="yellow"/>
        </w:rPr>
        <w:t>8</w:t>
      </w:r>
      <w:r w:rsidRPr="00F67F3A">
        <w:rPr>
          <w:sz w:val="28"/>
          <w:szCs w:val="28"/>
          <w:highlight w:val="yellow"/>
        </w:rPr>
        <w:t>.2021</w:t>
      </w:r>
    </w:p>
    <w:p w14:paraId="5694560B" w14:textId="5CC5DD39" w:rsidR="009345C1" w:rsidRDefault="009345C1" w:rsidP="00AF550C">
      <w:pPr>
        <w:ind w:left="7655"/>
        <w:rPr>
          <w:sz w:val="28"/>
          <w:szCs w:val="28"/>
        </w:rPr>
      </w:pPr>
      <w:r>
        <w:rPr>
          <w:sz w:val="28"/>
          <w:szCs w:val="28"/>
        </w:rPr>
        <w:t>ПРОЕКТ</w:t>
      </w:r>
    </w:p>
    <w:p w14:paraId="13B5BD63" w14:textId="77777777" w:rsidR="009345C1" w:rsidRPr="002924C9" w:rsidRDefault="009345C1" w:rsidP="009345C1">
      <w:pPr>
        <w:ind w:left="8080"/>
        <w:rPr>
          <w:sz w:val="28"/>
          <w:szCs w:val="28"/>
        </w:rPr>
      </w:pPr>
    </w:p>
    <w:p w14:paraId="3E2F4D31" w14:textId="77777777" w:rsidR="009345C1" w:rsidRPr="002924C9" w:rsidRDefault="009345C1" w:rsidP="009345C1">
      <w:pPr>
        <w:autoSpaceDE w:val="0"/>
        <w:autoSpaceDN w:val="0"/>
        <w:adjustRightInd w:val="0"/>
        <w:jc w:val="center"/>
        <w:rPr>
          <w:rFonts w:eastAsia="Arial Unicode MS"/>
          <w:sz w:val="28"/>
          <w:szCs w:val="28"/>
        </w:rPr>
      </w:pPr>
      <w:r w:rsidRPr="002924C9">
        <w:rPr>
          <w:rFonts w:eastAsia="Arial Unicode MS"/>
          <w:sz w:val="28"/>
          <w:szCs w:val="28"/>
        </w:rPr>
        <w:t>СОВЕТ ДЕПУТАТОВ</w:t>
      </w:r>
    </w:p>
    <w:p w14:paraId="37B11C8E" w14:textId="77777777" w:rsidR="009345C1" w:rsidRPr="002924C9" w:rsidRDefault="009345C1" w:rsidP="009345C1">
      <w:pPr>
        <w:autoSpaceDE w:val="0"/>
        <w:autoSpaceDN w:val="0"/>
        <w:adjustRightInd w:val="0"/>
        <w:jc w:val="center"/>
        <w:rPr>
          <w:rFonts w:eastAsia="Arial Unicode MS"/>
          <w:sz w:val="28"/>
          <w:szCs w:val="28"/>
        </w:rPr>
      </w:pPr>
      <w:r w:rsidRPr="002924C9">
        <w:rPr>
          <w:rFonts w:eastAsia="Arial Unicode MS"/>
          <w:sz w:val="28"/>
          <w:szCs w:val="28"/>
        </w:rPr>
        <w:t>МУНИЦИПАЛЬНОГО ОКРУГА МОЛЖАНИНОВСКИЙ</w:t>
      </w:r>
    </w:p>
    <w:p w14:paraId="20A13F91" w14:textId="77777777" w:rsidR="009345C1" w:rsidRPr="002924C9" w:rsidRDefault="009345C1" w:rsidP="009345C1">
      <w:pPr>
        <w:autoSpaceDE w:val="0"/>
        <w:autoSpaceDN w:val="0"/>
        <w:adjustRightInd w:val="0"/>
        <w:jc w:val="center"/>
        <w:rPr>
          <w:rFonts w:eastAsia="Arial Unicode MS"/>
          <w:sz w:val="28"/>
          <w:szCs w:val="28"/>
        </w:rPr>
      </w:pPr>
      <w:r w:rsidRPr="002924C9">
        <w:rPr>
          <w:rFonts w:eastAsia="Arial Unicode MS"/>
          <w:sz w:val="28"/>
          <w:szCs w:val="28"/>
        </w:rPr>
        <w:t>в городе Москве</w:t>
      </w:r>
    </w:p>
    <w:p w14:paraId="65105831" w14:textId="77777777" w:rsidR="009345C1" w:rsidRPr="002924C9" w:rsidRDefault="009345C1" w:rsidP="009345C1">
      <w:pPr>
        <w:autoSpaceDE w:val="0"/>
        <w:autoSpaceDN w:val="0"/>
        <w:adjustRightInd w:val="0"/>
        <w:jc w:val="center"/>
        <w:rPr>
          <w:rFonts w:eastAsia="Arial Unicode MS"/>
          <w:sz w:val="28"/>
          <w:szCs w:val="28"/>
        </w:rPr>
      </w:pPr>
    </w:p>
    <w:p w14:paraId="3F144AAF" w14:textId="77777777" w:rsidR="009345C1" w:rsidRPr="002924C9" w:rsidRDefault="009345C1" w:rsidP="009345C1">
      <w:pPr>
        <w:pStyle w:val="ConsPlusTitle"/>
        <w:tabs>
          <w:tab w:val="left" w:pos="4678"/>
        </w:tabs>
        <w:ind w:right="-1"/>
        <w:jc w:val="center"/>
        <w:rPr>
          <w:rFonts w:ascii="Times New Roman" w:hAnsi="Times New Roman" w:cs="Times New Roman"/>
          <w:sz w:val="28"/>
          <w:szCs w:val="28"/>
        </w:rPr>
      </w:pPr>
      <w:r w:rsidRPr="002924C9">
        <w:rPr>
          <w:rFonts w:ascii="Times New Roman" w:eastAsia="Arial Unicode MS" w:hAnsi="Times New Roman" w:cs="Times New Roman"/>
          <w:sz w:val="28"/>
          <w:szCs w:val="28"/>
          <w:lang w:eastAsia="en-US"/>
        </w:rPr>
        <w:t>РЕШЕНИЕ</w:t>
      </w:r>
    </w:p>
    <w:p w14:paraId="0881F139" w14:textId="77777777" w:rsidR="009345C1" w:rsidRPr="009345C1" w:rsidRDefault="009345C1" w:rsidP="009345C1">
      <w:pPr>
        <w:pStyle w:val="ConsPlusTitle"/>
        <w:tabs>
          <w:tab w:val="left" w:pos="4678"/>
        </w:tabs>
        <w:ind w:right="4495"/>
        <w:rPr>
          <w:rFonts w:ascii="Times New Roman" w:hAnsi="Times New Roman" w:cs="Times New Roman"/>
          <w:b w:val="0"/>
          <w:bCs w:val="0"/>
          <w:sz w:val="28"/>
          <w:szCs w:val="28"/>
        </w:rPr>
      </w:pPr>
    </w:p>
    <w:p w14:paraId="7C0FBC6B" w14:textId="77777777" w:rsidR="009345C1" w:rsidRPr="002924C9" w:rsidRDefault="009345C1" w:rsidP="009345C1">
      <w:pPr>
        <w:pStyle w:val="ConsPlusTitle"/>
        <w:tabs>
          <w:tab w:val="left" w:pos="4678"/>
        </w:tabs>
        <w:ind w:right="4495"/>
        <w:rPr>
          <w:rFonts w:ascii="Times New Roman" w:hAnsi="Times New Roman" w:cs="Times New Roman"/>
          <w:b w:val="0"/>
          <w:sz w:val="28"/>
          <w:szCs w:val="28"/>
        </w:rPr>
      </w:pPr>
      <w:r w:rsidRPr="002924C9">
        <w:rPr>
          <w:rFonts w:ascii="Times New Roman" w:hAnsi="Times New Roman" w:cs="Times New Roman"/>
          <w:b w:val="0"/>
          <w:sz w:val="28"/>
          <w:szCs w:val="28"/>
        </w:rPr>
        <w:t>__.__.2021 № __/__М</w:t>
      </w:r>
    </w:p>
    <w:p w14:paraId="02BC553A" w14:textId="708CADBC" w:rsidR="009345C1" w:rsidRDefault="009345C1" w:rsidP="009345C1">
      <w:pPr>
        <w:pStyle w:val="ConsPlusTitle"/>
        <w:tabs>
          <w:tab w:val="left" w:pos="4678"/>
        </w:tabs>
        <w:ind w:right="4495"/>
        <w:rPr>
          <w:rFonts w:ascii="Times New Roman" w:hAnsi="Times New Roman" w:cs="Times New Roman"/>
          <w:b w:val="0"/>
          <w:bCs w:val="0"/>
          <w:sz w:val="28"/>
          <w:szCs w:val="28"/>
        </w:rPr>
      </w:pPr>
    </w:p>
    <w:p w14:paraId="5FF1EFEB" w14:textId="77777777" w:rsidR="00AF550C" w:rsidRPr="009345C1" w:rsidRDefault="00AF550C" w:rsidP="009345C1">
      <w:pPr>
        <w:pStyle w:val="ConsPlusTitle"/>
        <w:tabs>
          <w:tab w:val="left" w:pos="4678"/>
        </w:tabs>
        <w:ind w:right="4495"/>
        <w:rPr>
          <w:rFonts w:ascii="Times New Roman" w:hAnsi="Times New Roman" w:cs="Times New Roman"/>
          <w:b w:val="0"/>
          <w:bCs w:val="0"/>
          <w:sz w:val="28"/>
          <w:szCs w:val="28"/>
        </w:rPr>
      </w:pPr>
    </w:p>
    <w:p w14:paraId="0E1E4B65" w14:textId="2D00FBD1" w:rsidR="009345C1" w:rsidRPr="008F048A" w:rsidRDefault="009345C1" w:rsidP="009345C1">
      <w:pPr>
        <w:pStyle w:val="ConsPlusTitle"/>
        <w:tabs>
          <w:tab w:val="left" w:pos="4678"/>
        </w:tabs>
        <w:ind w:right="5953"/>
        <w:jc w:val="both"/>
        <w:rPr>
          <w:rFonts w:ascii="Times New Roman" w:hAnsi="Times New Roman" w:cs="Times New Roman"/>
          <w:sz w:val="28"/>
          <w:szCs w:val="28"/>
        </w:rPr>
      </w:pPr>
      <w:r w:rsidRPr="008F048A">
        <w:rPr>
          <w:rFonts w:ascii="Times New Roman" w:hAnsi="Times New Roman" w:cs="Times New Roman"/>
          <w:sz w:val="28"/>
          <w:szCs w:val="28"/>
        </w:rPr>
        <w:t xml:space="preserve">О внесении изменений </w:t>
      </w:r>
      <w:r w:rsidR="007B763E" w:rsidRPr="008F048A">
        <w:rPr>
          <w:rFonts w:ascii="Times New Roman" w:hAnsi="Times New Roman" w:cs="Times New Roman"/>
          <w:sz w:val="28"/>
          <w:szCs w:val="28"/>
        </w:rPr>
        <w:t xml:space="preserve">и дополнений </w:t>
      </w:r>
      <w:r w:rsidRPr="008F048A">
        <w:rPr>
          <w:rFonts w:ascii="Times New Roman" w:hAnsi="Times New Roman" w:cs="Times New Roman"/>
          <w:sz w:val="28"/>
          <w:szCs w:val="28"/>
        </w:rPr>
        <w:t>в Устав муниципального округа Молжаниновский в городе Москве</w:t>
      </w:r>
    </w:p>
    <w:p w14:paraId="3B3F1372" w14:textId="77777777" w:rsidR="009345C1" w:rsidRPr="008F048A" w:rsidRDefault="009345C1" w:rsidP="009345C1">
      <w:pPr>
        <w:ind w:right="5953"/>
        <w:rPr>
          <w:sz w:val="28"/>
          <w:szCs w:val="28"/>
        </w:rPr>
      </w:pPr>
    </w:p>
    <w:p w14:paraId="7DD9DE44" w14:textId="1087111C" w:rsidR="009345C1" w:rsidRPr="008F048A" w:rsidRDefault="009345C1" w:rsidP="009345C1">
      <w:pPr>
        <w:ind w:firstLine="709"/>
        <w:jc w:val="both"/>
        <w:rPr>
          <w:color w:val="000000" w:themeColor="text1"/>
          <w:sz w:val="28"/>
          <w:szCs w:val="28"/>
        </w:rPr>
      </w:pPr>
      <w:r w:rsidRPr="008F048A">
        <w:rPr>
          <w:color w:val="000000" w:themeColor="text1"/>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w:t>
      </w:r>
      <w:hyperlink r:id="rId7" w:history="1">
        <w:r w:rsidRPr="008F048A">
          <w:rPr>
            <w:rStyle w:val="a3"/>
            <w:color w:val="000000" w:themeColor="text1"/>
            <w:sz w:val="28"/>
            <w:szCs w:val="28"/>
            <w:u w:val="none"/>
          </w:rPr>
          <w:t>Закон</w:t>
        </w:r>
      </w:hyperlink>
      <w:r w:rsidR="00200C85" w:rsidRPr="008F048A">
        <w:rPr>
          <w:rStyle w:val="a3"/>
          <w:color w:val="000000" w:themeColor="text1"/>
          <w:sz w:val="28"/>
          <w:szCs w:val="28"/>
          <w:u w:val="none"/>
        </w:rPr>
        <w:t>ом</w:t>
      </w:r>
      <w:r w:rsidRPr="008F048A">
        <w:rPr>
          <w:color w:val="000000" w:themeColor="text1"/>
          <w:sz w:val="28"/>
          <w:szCs w:val="28"/>
        </w:rPr>
        <w:t xml:space="preserve"> города Москвы от 06.11.2002 №56 «Об организации местного самоуправления в городе Москве», Уставом муниципального округа Молжаниновский</w:t>
      </w:r>
      <w:r w:rsidR="0022508B" w:rsidRPr="008F048A">
        <w:rPr>
          <w:color w:val="000000" w:themeColor="text1"/>
          <w:sz w:val="28"/>
          <w:szCs w:val="28"/>
        </w:rPr>
        <w:t xml:space="preserve"> в городе Москве</w:t>
      </w:r>
      <w:r w:rsidRPr="008F048A">
        <w:rPr>
          <w:color w:val="000000" w:themeColor="text1"/>
          <w:sz w:val="28"/>
          <w:szCs w:val="28"/>
        </w:rPr>
        <w:t xml:space="preserve">, </w:t>
      </w:r>
      <w:r w:rsidRPr="008F048A">
        <w:rPr>
          <w:b/>
          <w:color w:val="000000" w:themeColor="text1"/>
          <w:sz w:val="28"/>
          <w:szCs w:val="28"/>
        </w:rPr>
        <w:t xml:space="preserve">Совет депутатов муниципального округа Молжаниновский </w:t>
      </w:r>
      <w:r w:rsidR="0022508B" w:rsidRPr="008F048A">
        <w:rPr>
          <w:b/>
          <w:color w:val="000000" w:themeColor="text1"/>
          <w:sz w:val="28"/>
          <w:szCs w:val="28"/>
        </w:rPr>
        <w:t xml:space="preserve">в городе Москве </w:t>
      </w:r>
      <w:r w:rsidRPr="008F048A">
        <w:rPr>
          <w:b/>
          <w:color w:val="000000" w:themeColor="text1"/>
          <w:sz w:val="28"/>
          <w:szCs w:val="28"/>
        </w:rPr>
        <w:t>решил:</w:t>
      </w:r>
    </w:p>
    <w:p w14:paraId="2A30DF73" w14:textId="2B685B28" w:rsidR="009345C1" w:rsidRPr="008F048A" w:rsidRDefault="009345C1" w:rsidP="009345C1">
      <w:pPr>
        <w:autoSpaceDE w:val="0"/>
        <w:autoSpaceDN w:val="0"/>
        <w:adjustRightInd w:val="0"/>
        <w:ind w:firstLine="708"/>
        <w:jc w:val="both"/>
        <w:rPr>
          <w:color w:val="000000" w:themeColor="text1"/>
          <w:sz w:val="28"/>
          <w:szCs w:val="28"/>
        </w:rPr>
      </w:pPr>
      <w:r w:rsidRPr="008F048A">
        <w:rPr>
          <w:color w:val="000000" w:themeColor="text1"/>
          <w:sz w:val="28"/>
          <w:szCs w:val="28"/>
        </w:rPr>
        <w:t>1. </w:t>
      </w:r>
      <w:r w:rsidR="00C117CA">
        <w:rPr>
          <w:color w:val="000000" w:themeColor="text1"/>
          <w:sz w:val="28"/>
          <w:szCs w:val="28"/>
        </w:rPr>
        <w:t xml:space="preserve">В связи </w:t>
      </w:r>
      <w:r w:rsidRPr="008F048A">
        <w:rPr>
          <w:color w:val="000000" w:themeColor="text1"/>
          <w:sz w:val="28"/>
          <w:szCs w:val="28"/>
        </w:rPr>
        <w:t xml:space="preserve">с изменениями федерального </w:t>
      </w:r>
      <w:r w:rsidR="00C117CA">
        <w:rPr>
          <w:color w:val="000000" w:themeColor="text1"/>
          <w:sz w:val="28"/>
          <w:szCs w:val="28"/>
        </w:rPr>
        <w:t xml:space="preserve">законодательства </w:t>
      </w:r>
      <w:r w:rsidRPr="008F048A">
        <w:rPr>
          <w:color w:val="000000" w:themeColor="text1"/>
          <w:sz w:val="28"/>
          <w:szCs w:val="28"/>
        </w:rPr>
        <w:t xml:space="preserve">и </w:t>
      </w:r>
      <w:r w:rsidR="00C117CA">
        <w:rPr>
          <w:color w:val="000000" w:themeColor="text1"/>
          <w:sz w:val="28"/>
          <w:szCs w:val="28"/>
        </w:rPr>
        <w:t>законодательства города Москвы</w:t>
      </w:r>
      <w:r w:rsidRPr="008F048A">
        <w:rPr>
          <w:color w:val="000000" w:themeColor="text1"/>
          <w:sz w:val="28"/>
          <w:szCs w:val="28"/>
        </w:rPr>
        <w:t xml:space="preserve"> внести в Устав муниципального округа Молжаниновский в городе Москве следующие изменения</w:t>
      </w:r>
      <w:r w:rsidR="00FC72D3" w:rsidRPr="008F048A">
        <w:rPr>
          <w:color w:val="000000" w:themeColor="text1"/>
          <w:sz w:val="28"/>
          <w:szCs w:val="28"/>
        </w:rPr>
        <w:t xml:space="preserve"> и дополнения</w:t>
      </w:r>
      <w:r w:rsidRPr="008F048A">
        <w:rPr>
          <w:color w:val="000000" w:themeColor="text1"/>
          <w:sz w:val="28"/>
          <w:szCs w:val="28"/>
        </w:rPr>
        <w:t>:</w:t>
      </w:r>
    </w:p>
    <w:p w14:paraId="2FF90549" w14:textId="77777777" w:rsidR="009345C1" w:rsidRPr="008F048A" w:rsidRDefault="009345C1" w:rsidP="009345C1">
      <w:pPr>
        <w:autoSpaceDE w:val="0"/>
        <w:autoSpaceDN w:val="0"/>
        <w:adjustRightInd w:val="0"/>
        <w:ind w:firstLine="709"/>
        <w:jc w:val="both"/>
        <w:rPr>
          <w:color w:val="000000" w:themeColor="text1"/>
          <w:sz w:val="28"/>
          <w:szCs w:val="28"/>
        </w:rPr>
      </w:pPr>
      <w:r w:rsidRPr="008F048A">
        <w:rPr>
          <w:color w:val="000000" w:themeColor="text1"/>
          <w:sz w:val="28"/>
          <w:szCs w:val="28"/>
        </w:rPr>
        <w:t>1.1. пункт 1 части 2 статьи 5 изложить в следующей редакции:</w:t>
      </w:r>
    </w:p>
    <w:p w14:paraId="7F4C986F" w14:textId="77777777" w:rsidR="009345C1" w:rsidRPr="008F048A" w:rsidRDefault="009345C1" w:rsidP="009345C1">
      <w:pPr>
        <w:ind w:firstLine="709"/>
        <w:jc w:val="both"/>
        <w:rPr>
          <w:color w:val="000000" w:themeColor="text1"/>
          <w:sz w:val="28"/>
          <w:szCs w:val="28"/>
        </w:rPr>
      </w:pPr>
      <w:r w:rsidRPr="008F048A">
        <w:rPr>
          <w:color w:val="000000" w:themeColor="text1"/>
          <w:sz w:val="28"/>
          <w:szCs w:val="28"/>
        </w:rPr>
        <w:t>«1) 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14:paraId="3F8F93EA" w14:textId="111ACAAC" w:rsidR="00095F1C" w:rsidRPr="008F048A" w:rsidRDefault="00095F1C" w:rsidP="00095F1C">
      <w:pPr>
        <w:ind w:firstLine="540"/>
        <w:rPr>
          <w:color w:val="000000" w:themeColor="text1"/>
          <w:sz w:val="28"/>
          <w:szCs w:val="28"/>
        </w:rPr>
      </w:pPr>
      <w:r w:rsidRPr="008F048A">
        <w:rPr>
          <w:color w:val="000000" w:themeColor="text1"/>
          <w:sz w:val="28"/>
          <w:szCs w:val="28"/>
        </w:rPr>
        <w:t>1.2. пункт 7 части 7 статьи 11 изложить в следующей редакции:</w:t>
      </w:r>
    </w:p>
    <w:p w14:paraId="022A45A3" w14:textId="4BDDF1FD" w:rsidR="00095F1C" w:rsidRPr="008F048A" w:rsidRDefault="00095F1C" w:rsidP="00095F1C">
      <w:pPr>
        <w:autoSpaceDE w:val="0"/>
        <w:autoSpaceDN w:val="0"/>
        <w:adjustRightInd w:val="0"/>
        <w:ind w:firstLine="540"/>
        <w:jc w:val="both"/>
        <w:rPr>
          <w:color w:val="000000" w:themeColor="text1"/>
          <w:sz w:val="28"/>
          <w:szCs w:val="28"/>
        </w:rPr>
      </w:pPr>
      <w:r w:rsidRPr="008F048A">
        <w:rPr>
          <w:color w:val="000000" w:themeColor="text1"/>
          <w:sz w:val="28"/>
          <w:szCs w:val="28"/>
        </w:rPr>
        <w:t>«</w:t>
      </w:r>
      <w:r w:rsidRPr="008F048A">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8F048A">
        <w:rPr>
          <w:color w:val="000000" w:themeColor="text1"/>
          <w:sz w:val="28"/>
          <w:szCs w:val="28"/>
        </w:rPr>
        <w:t>;».</w:t>
      </w:r>
    </w:p>
    <w:p w14:paraId="3678C702" w14:textId="135F92DA" w:rsidR="00095F1C" w:rsidRPr="008F048A" w:rsidRDefault="00095F1C" w:rsidP="00095F1C">
      <w:pPr>
        <w:ind w:firstLine="540"/>
        <w:rPr>
          <w:color w:val="000000" w:themeColor="text1"/>
          <w:sz w:val="28"/>
          <w:szCs w:val="28"/>
        </w:rPr>
      </w:pPr>
      <w:r w:rsidRPr="008F048A">
        <w:rPr>
          <w:color w:val="000000" w:themeColor="text1"/>
          <w:sz w:val="28"/>
          <w:szCs w:val="28"/>
        </w:rPr>
        <w:t>1.3. пункт 9 части 3 статьи 15 изложить в следующей редакции:</w:t>
      </w:r>
    </w:p>
    <w:p w14:paraId="4C830B61" w14:textId="54915F4E" w:rsidR="00095F1C" w:rsidRPr="008F048A" w:rsidRDefault="00095F1C" w:rsidP="00095F1C">
      <w:pPr>
        <w:autoSpaceDE w:val="0"/>
        <w:autoSpaceDN w:val="0"/>
        <w:adjustRightInd w:val="0"/>
        <w:ind w:firstLine="540"/>
        <w:jc w:val="both"/>
        <w:rPr>
          <w:rFonts w:eastAsiaTheme="minorHAnsi"/>
          <w:sz w:val="28"/>
          <w:szCs w:val="28"/>
          <w:lang w:eastAsia="en-US"/>
        </w:rPr>
      </w:pPr>
      <w:r w:rsidRPr="008F048A">
        <w:rPr>
          <w:rFonts w:eastAsiaTheme="minorHAnsi"/>
          <w:sz w:val="28"/>
          <w:szCs w:val="28"/>
          <w:lang w:eastAsia="en-US"/>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ED90016" w14:textId="6B4C2DCF" w:rsidR="00095F1C" w:rsidRPr="008F048A" w:rsidRDefault="00095F1C" w:rsidP="00095F1C">
      <w:pPr>
        <w:ind w:firstLine="708"/>
        <w:rPr>
          <w:color w:val="000000" w:themeColor="text1"/>
          <w:sz w:val="28"/>
          <w:szCs w:val="28"/>
        </w:rPr>
      </w:pPr>
      <w:r w:rsidRPr="008F048A">
        <w:rPr>
          <w:color w:val="000000" w:themeColor="text1"/>
          <w:sz w:val="28"/>
          <w:szCs w:val="28"/>
        </w:rPr>
        <w:t>1.4. пункт 9 части 2 статьи 19 изложить в следующей редакции:</w:t>
      </w:r>
    </w:p>
    <w:p w14:paraId="64985AA6" w14:textId="648647FF" w:rsidR="00095F1C" w:rsidRPr="008F048A" w:rsidRDefault="00095F1C" w:rsidP="00095F1C">
      <w:pPr>
        <w:autoSpaceDE w:val="0"/>
        <w:autoSpaceDN w:val="0"/>
        <w:adjustRightInd w:val="0"/>
        <w:ind w:firstLine="708"/>
        <w:jc w:val="both"/>
        <w:rPr>
          <w:rFonts w:eastAsiaTheme="minorHAnsi"/>
          <w:sz w:val="28"/>
          <w:szCs w:val="28"/>
          <w:lang w:eastAsia="en-US"/>
        </w:rPr>
      </w:pPr>
      <w:r w:rsidRPr="008F048A">
        <w:rPr>
          <w:rFonts w:eastAsiaTheme="minorHAnsi"/>
          <w:sz w:val="28"/>
          <w:szCs w:val="28"/>
          <w:lang w:eastAsia="en-U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880CF23" w14:textId="74BCC2D1" w:rsidR="009345C1" w:rsidRPr="008F048A" w:rsidRDefault="009345C1" w:rsidP="009345C1">
      <w:pPr>
        <w:ind w:firstLine="708"/>
        <w:jc w:val="both"/>
        <w:rPr>
          <w:color w:val="000000" w:themeColor="text1"/>
          <w:sz w:val="28"/>
          <w:szCs w:val="28"/>
        </w:rPr>
      </w:pPr>
      <w:r w:rsidRPr="008F048A">
        <w:rPr>
          <w:color w:val="000000" w:themeColor="text1"/>
          <w:sz w:val="28"/>
          <w:szCs w:val="28"/>
        </w:rPr>
        <w:t>1.</w:t>
      </w:r>
      <w:r w:rsidR="00095F1C" w:rsidRPr="008F048A">
        <w:rPr>
          <w:color w:val="000000" w:themeColor="text1"/>
          <w:sz w:val="28"/>
          <w:szCs w:val="28"/>
        </w:rPr>
        <w:t>5</w:t>
      </w:r>
      <w:r w:rsidRPr="008F048A">
        <w:rPr>
          <w:color w:val="000000" w:themeColor="text1"/>
          <w:sz w:val="28"/>
          <w:szCs w:val="28"/>
        </w:rPr>
        <w:t xml:space="preserve">. статью 21 дополнить </w:t>
      </w:r>
      <w:r w:rsidR="00A344EB" w:rsidRPr="008F048A">
        <w:rPr>
          <w:color w:val="000000" w:themeColor="text1"/>
          <w:sz w:val="28"/>
          <w:szCs w:val="28"/>
        </w:rPr>
        <w:t xml:space="preserve">пунктом </w:t>
      </w:r>
      <w:r w:rsidRPr="008F048A">
        <w:rPr>
          <w:color w:val="000000" w:themeColor="text1"/>
          <w:sz w:val="28"/>
          <w:szCs w:val="28"/>
        </w:rPr>
        <w:t>11:</w:t>
      </w:r>
    </w:p>
    <w:p w14:paraId="40975273" w14:textId="77179FA9" w:rsidR="009345C1" w:rsidRPr="008F048A" w:rsidRDefault="002B6233" w:rsidP="009345C1">
      <w:pPr>
        <w:autoSpaceDE w:val="0"/>
        <w:autoSpaceDN w:val="0"/>
        <w:adjustRightInd w:val="0"/>
        <w:ind w:firstLine="708"/>
        <w:jc w:val="both"/>
        <w:rPr>
          <w:rFonts w:eastAsiaTheme="minorHAnsi"/>
          <w:color w:val="000000" w:themeColor="text1"/>
          <w:sz w:val="28"/>
          <w:szCs w:val="28"/>
          <w:lang w:eastAsia="en-US"/>
        </w:rPr>
      </w:pPr>
      <w:bookmarkStart w:id="0" w:name="_Hlk70080965"/>
      <w:r w:rsidRPr="008F048A">
        <w:rPr>
          <w:color w:val="000000" w:themeColor="text1"/>
          <w:sz w:val="28"/>
          <w:szCs w:val="28"/>
        </w:rPr>
        <w:t>«11</w:t>
      </w:r>
      <w:r w:rsidR="001D1702" w:rsidRPr="008F048A">
        <w:rPr>
          <w:color w:val="000000" w:themeColor="text1"/>
          <w:sz w:val="28"/>
          <w:szCs w:val="28"/>
        </w:rPr>
        <w:t>)</w:t>
      </w:r>
      <w:r w:rsidRPr="008F048A">
        <w:rPr>
          <w:color w:val="000000" w:themeColor="text1"/>
          <w:sz w:val="28"/>
          <w:szCs w:val="28"/>
        </w:rPr>
        <w:t> </w:t>
      </w:r>
      <w:r w:rsidRPr="008F048A">
        <w:rPr>
          <w:rFonts w:eastAsiaTheme="minorHAnsi"/>
          <w:color w:val="000000" w:themeColor="text1"/>
          <w:sz w:val="28"/>
          <w:szCs w:val="28"/>
          <w:lang w:eastAsia="en-US"/>
        </w:rPr>
        <w:t>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продолжительностью по совокупности до четырех рабочих дней в месяц.».</w:t>
      </w:r>
    </w:p>
    <w:bookmarkEnd w:id="0"/>
    <w:p w14:paraId="0842CC5D" w14:textId="358061D0" w:rsidR="009345C1" w:rsidRPr="008F048A" w:rsidRDefault="009345C1" w:rsidP="009345C1">
      <w:pPr>
        <w:autoSpaceDE w:val="0"/>
        <w:autoSpaceDN w:val="0"/>
        <w:adjustRightInd w:val="0"/>
        <w:ind w:firstLine="708"/>
        <w:jc w:val="both"/>
        <w:rPr>
          <w:color w:val="000000" w:themeColor="text1"/>
          <w:sz w:val="28"/>
          <w:szCs w:val="28"/>
        </w:rPr>
      </w:pPr>
      <w:r w:rsidRPr="008F048A">
        <w:rPr>
          <w:color w:val="000000" w:themeColor="text1"/>
          <w:sz w:val="28"/>
          <w:szCs w:val="28"/>
        </w:rPr>
        <w:t>1.</w:t>
      </w:r>
      <w:r w:rsidR="00095F1C" w:rsidRPr="008F048A">
        <w:rPr>
          <w:color w:val="000000" w:themeColor="text1"/>
          <w:sz w:val="28"/>
          <w:szCs w:val="28"/>
        </w:rPr>
        <w:t>6</w:t>
      </w:r>
      <w:r w:rsidRPr="008F048A">
        <w:rPr>
          <w:color w:val="000000" w:themeColor="text1"/>
          <w:sz w:val="28"/>
          <w:szCs w:val="28"/>
        </w:rPr>
        <w:t>. часть 7 статьи 34 изложить в следующей редакции:</w:t>
      </w:r>
    </w:p>
    <w:p w14:paraId="05A6C350" w14:textId="77466C36" w:rsidR="009345C1" w:rsidRPr="008F048A" w:rsidRDefault="009345C1" w:rsidP="009345C1">
      <w:pPr>
        <w:ind w:firstLine="708"/>
        <w:jc w:val="both"/>
        <w:rPr>
          <w:color w:val="000000" w:themeColor="text1"/>
          <w:sz w:val="28"/>
          <w:szCs w:val="28"/>
        </w:rPr>
      </w:pPr>
      <w:r w:rsidRPr="008F048A">
        <w:rPr>
          <w:color w:val="000000" w:themeColor="text1"/>
          <w:sz w:val="28"/>
          <w:szCs w:val="28"/>
        </w:rPr>
        <w:t xml:space="preserve">«7. Устав подлежит официальному опубликованию (обнародованию)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в государственный реестр уставов муниципальных образований субъекта Российской Федерации, предусмотренного </w:t>
      </w:r>
      <w:hyperlink r:id="rId8" w:history="1">
        <w:r w:rsidRPr="008F048A">
          <w:rPr>
            <w:color w:val="000000" w:themeColor="text1"/>
            <w:sz w:val="28"/>
            <w:szCs w:val="28"/>
          </w:rPr>
          <w:t>частью 6 статьи 4</w:t>
        </w:r>
      </w:hyperlink>
      <w:r w:rsidRPr="008F048A">
        <w:rPr>
          <w:color w:val="000000" w:themeColor="text1"/>
          <w:sz w:val="28"/>
          <w:szCs w:val="28"/>
        </w:rPr>
        <w:t xml:space="preserve"> Федерального закона от 21 июля 2005 года № 97-ФЗ </w:t>
      </w:r>
      <w:r w:rsidR="00A34EA8" w:rsidRPr="008F048A">
        <w:rPr>
          <w:color w:val="000000" w:themeColor="text1"/>
          <w:sz w:val="28"/>
          <w:szCs w:val="28"/>
        </w:rPr>
        <w:t>«</w:t>
      </w:r>
      <w:r w:rsidRPr="008F048A">
        <w:rPr>
          <w:color w:val="000000" w:themeColor="text1"/>
          <w:sz w:val="28"/>
          <w:szCs w:val="28"/>
        </w:rPr>
        <w:t>О государственной регистрации уставов муниципальных образований</w:t>
      </w:r>
      <w:r w:rsidR="00A34EA8" w:rsidRPr="008F048A">
        <w:rPr>
          <w:color w:val="000000" w:themeColor="text1"/>
          <w:sz w:val="28"/>
          <w:szCs w:val="28"/>
        </w:rPr>
        <w:t>»</w:t>
      </w:r>
      <w:r w:rsidRPr="008F048A">
        <w:rPr>
          <w:color w:val="000000" w:themeColor="text1"/>
          <w:sz w:val="28"/>
          <w:szCs w:val="28"/>
        </w:rPr>
        <w:t xml:space="preserve"> и вступает в силу после его официального опубликования (обнародования).</w:t>
      </w:r>
    </w:p>
    <w:p w14:paraId="1A5D535A" w14:textId="3071C02C" w:rsidR="00A8291F" w:rsidRPr="008F048A" w:rsidRDefault="00A8291F" w:rsidP="00A8291F">
      <w:pPr>
        <w:ind w:firstLine="540"/>
        <w:jc w:val="both"/>
        <w:rPr>
          <w:color w:val="000000" w:themeColor="text1"/>
          <w:sz w:val="28"/>
          <w:szCs w:val="28"/>
        </w:rPr>
      </w:pPr>
      <w:r w:rsidRPr="008F048A">
        <w:rPr>
          <w:sz w:val="28"/>
          <w:szCs w:val="28"/>
        </w:rPr>
        <w:t>Официальное опубликование Устава также осуществляется путем его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регистрационный номер и дата принятия решения о регистрации в качестве сетевого издания: Эл № ФС77-72471 от 5 марта 2018 года).».</w:t>
      </w:r>
    </w:p>
    <w:p w14:paraId="25CC8594" w14:textId="7446FE30" w:rsidR="009345C1" w:rsidRPr="008F048A" w:rsidRDefault="009345C1" w:rsidP="009345C1">
      <w:pPr>
        <w:autoSpaceDE w:val="0"/>
        <w:autoSpaceDN w:val="0"/>
        <w:adjustRightInd w:val="0"/>
        <w:ind w:firstLine="540"/>
        <w:jc w:val="both"/>
        <w:rPr>
          <w:color w:val="000000" w:themeColor="text1"/>
          <w:sz w:val="28"/>
          <w:szCs w:val="28"/>
        </w:rPr>
      </w:pPr>
      <w:r w:rsidRPr="008F048A">
        <w:rPr>
          <w:color w:val="000000" w:themeColor="text1"/>
          <w:sz w:val="28"/>
          <w:szCs w:val="28"/>
        </w:rPr>
        <w:lastRenderedPageBreak/>
        <w:t>1.</w:t>
      </w:r>
      <w:r w:rsidR="00700E3A" w:rsidRPr="008F048A">
        <w:rPr>
          <w:color w:val="000000" w:themeColor="text1"/>
          <w:sz w:val="28"/>
          <w:szCs w:val="28"/>
        </w:rPr>
        <w:t>7</w:t>
      </w:r>
      <w:r w:rsidRPr="008F048A">
        <w:rPr>
          <w:color w:val="000000" w:themeColor="text1"/>
          <w:sz w:val="28"/>
          <w:szCs w:val="28"/>
        </w:rPr>
        <w:t>. часть 2 статьи 59 изложить в следующей редакции:</w:t>
      </w:r>
    </w:p>
    <w:p w14:paraId="322D3ADC" w14:textId="77777777" w:rsidR="009345C1" w:rsidRPr="008F048A" w:rsidRDefault="009345C1" w:rsidP="00700E3A">
      <w:pPr>
        <w:autoSpaceDE w:val="0"/>
        <w:autoSpaceDN w:val="0"/>
        <w:adjustRightInd w:val="0"/>
        <w:ind w:firstLine="540"/>
        <w:jc w:val="both"/>
        <w:rPr>
          <w:color w:val="000000" w:themeColor="text1"/>
          <w:sz w:val="28"/>
          <w:szCs w:val="28"/>
        </w:rPr>
      </w:pPr>
      <w:r w:rsidRPr="008F048A">
        <w:rPr>
          <w:color w:val="000000" w:themeColor="text1"/>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 w:history="1">
        <w:r w:rsidRPr="008F048A">
          <w:rPr>
            <w:color w:val="000000" w:themeColor="text1"/>
            <w:sz w:val="28"/>
            <w:szCs w:val="28"/>
          </w:rPr>
          <w:t>кодексом</w:t>
        </w:r>
      </w:hyperlink>
      <w:r w:rsidRPr="008F048A">
        <w:rPr>
          <w:color w:val="000000" w:themeColor="text1"/>
          <w:sz w:val="28"/>
          <w:szCs w:val="28"/>
        </w:rPr>
        <w:t xml:space="preserve"> Российской Федерации, федеральными законами и законами города Москвы и принимаемым в соответствии с ними Положением о бюджетном процессе в муниципальном округе.</w:t>
      </w:r>
    </w:p>
    <w:p w14:paraId="0C37D754" w14:textId="77777777" w:rsidR="009345C1" w:rsidRPr="008F048A" w:rsidRDefault="009345C1" w:rsidP="009345C1">
      <w:pPr>
        <w:ind w:firstLine="709"/>
        <w:jc w:val="both"/>
        <w:rPr>
          <w:color w:val="000000" w:themeColor="text1"/>
          <w:sz w:val="28"/>
          <w:szCs w:val="28"/>
        </w:rPr>
      </w:pPr>
      <w:r w:rsidRPr="008F048A">
        <w:rPr>
          <w:color w:val="000000" w:themeColor="text1"/>
          <w:sz w:val="28"/>
          <w:szCs w:val="28"/>
        </w:rPr>
        <w:t>Положение о бюджетном процессе в муниципальном округе утверждается решением Совета депутатов.».</w:t>
      </w:r>
    </w:p>
    <w:p w14:paraId="554C56FB" w14:textId="25D41978" w:rsidR="009345C1" w:rsidRPr="008F048A" w:rsidRDefault="009345C1" w:rsidP="009345C1">
      <w:pPr>
        <w:autoSpaceDE w:val="0"/>
        <w:autoSpaceDN w:val="0"/>
        <w:adjustRightInd w:val="0"/>
        <w:ind w:firstLine="540"/>
        <w:jc w:val="both"/>
        <w:rPr>
          <w:color w:val="000000" w:themeColor="text1"/>
          <w:sz w:val="28"/>
          <w:szCs w:val="28"/>
        </w:rPr>
      </w:pPr>
      <w:r w:rsidRPr="008F048A">
        <w:rPr>
          <w:color w:val="000000" w:themeColor="text1"/>
          <w:sz w:val="28"/>
          <w:szCs w:val="28"/>
        </w:rPr>
        <w:t>1.</w:t>
      </w:r>
      <w:r w:rsidR="00700E3A" w:rsidRPr="008F048A">
        <w:rPr>
          <w:color w:val="000000" w:themeColor="text1"/>
          <w:sz w:val="28"/>
          <w:szCs w:val="28"/>
        </w:rPr>
        <w:t>8</w:t>
      </w:r>
      <w:r w:rsidRPr="008F048A">
        <w:rPr>
          <w:color w:val="000000" w:themeColor="text1"/>
          <w:sz w:val="28"/>
          <w:szCs w:val="28"/>
        </w:rPr>
        <w:t>. часть 6 статьи 67 изложить в следующей редакции:</w:t>
      </w:r>
    </w:p>
    <w:p w14:paraId="6CB1AE20" w14:textId="7B79802E" w:rsidR="009345C1" w:rsidRPr="008F048A" w:rsidRDefault="009345C1" w:rsidP="009345C1">
      <w:pPr>
        <w:ind w:firstLine="540"/>
        <w:jc w:val="both"/>
        <w:rPr>
          <w:color w:val="000000" w:themeColor="text1"/>
          <w:sz w:val="28"/>
          <w:szCs w:val="28"/>
        </w:rPr>
      </w:pPr>
      <w:r w:rsidRPr="008F048A">
        <w:rPr>
          <w:color w:val="000000" w:themeColor="text1"/>
          <w:sz w:val="28"/>
          <w:szCs w:val="28"/>
        </w:rPr>
        <w:t xml:space="preserve">«6. Решение о внесении изменений и дополнений в Устав подлежит официальному опубликованию (обнародованию)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0" w:history="1">
        <w:r w:rsidRPr="008F048A">
          <w:rPr>
            <w:color w:val="000000" w:themeColor="text1"/>
            <w:sz w:val="28"/>
            <w:szCs w:val="28"/>
          </w:rPr>
          <w:t>частью 6 статьи 4</w:t>
        </w:r>
      </w:hyperlink>
      <w:r w:rsidRPr="008F048A">
        <w:rPr>
          <w:color w:val="000000" w:themeColor="text1"/>
          <w:sz w:val="28"/>
          <w:szCs w:val="28"/>
        </w:rPr>
        <w:t xml:space="preserve"> Федерального закона от 21 июля 2005 года № 97-ФЗ </w:t>
      </w:r>
      <w:r w:rsidR="00A34EA8" w:rsidRPr="008F048A">
        <w:rPr>
          <w:color w:val="000000" w:themeColor="text1"/>
          <w:sz w:val="28"/>
          <w:szCs w:val="28"/>
        </w:rPr>
        <w:t>«</w:t>
      </w:r>
      <w:r w:rsidRPr="008F048A">
        <w:rPr>
          <w:color w:val="000000" w:themeColor="text1"/>
          <w:sz w:val="28"/>
          <w:szCs w:val="28"/>
        </w:rPr>
        <w:t>О государственной регистрации уставов муниципальных образований</w:t>
      </w:r>
      <w:r w:rsidR="00A34EA8" w:rsidRPr="008F048A">
        <w:rPr>
          <w:color w:val="000000" w:themeColor="text1"/>
          <w:sz w:val="28"/>
          <w:szCs w:val="28"/>
        </w:rPr>
        <w:t>»</w:t>
      </w:r>
      <w:r w:rsidRPr="008F048A">
        <w:rPr>
          <w:color w:val="000000" w:themeColor="text1"/>
          <w:sz w:val="28"/>
          <w:szCs w:val="28"/>
        </w:rPr>
        <w:t xml:space="preserve"> и вступает в силу после его официального опубликования (обнародования).</w:t>
      </w:r>
    </w:p>
    <w:p w14:paraId="533C2F24" w14:textId="46E9555D" w:rsidR="004F7BAA" w:rsidRPr="008F048A" w:rsidRDefault="004F7BAA" w:rsidP="009345C1">
      <w:pPr>
        <w:ind w:firstLine="540"/>
        <w:jc w:val="both"/>
        <w:rPr>
          <w:color w:val="000000" w:themeColor="text1"/>
          <w:sz w:val="28"/>
          <w:szCs w:val="28"/>
        </w:rPr>
      </w:pPr>
      <w:r w:rsidRPr="008F048A">
        <w:rPr>
          <w:sz w:val="28"/>
          <w:szCs w:val="28"/>
        </w:rPr>
        <w:t>Официальное опубликование Устава также осуществляется путем его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регистрационный номер и дата принятия решения о регистрации в качестве сетевого издания: Эл № ФС77-72471 от 5 марта 2018 года).».</w:t>
      </w:r>
    </w:p>
    <w:p w14:paraId="6C2D0ECB" w14:textId="77777777" w:rsidR="009345C1" w:rsidRPr="008F048A" w:rsidRDefault="009345C1" w:rsidP="009345C1">
      <w:pPr>
        <w:ind w:firstLine="709"/>
        <w:jc w:val="both"/>
        <w:rPr>
          <w:color w:val="000000" w:themeColor="text1"/>
          <w:sz w:val="28"/>
          <w:szCs w:val="28"/>
        </w:rPr>
      </w:pPr>
      <w:r w:rsidRPr="008F048A">
        <w:rPr>
          <w:color w:val="000000" w:themeColor="text1"/>
          <w:sz w:val="28"/>
          <w:szCs w:val="28"/>
        </w:rPr>
        <w:t xml:space="preserve">2. 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w:t>
      </w:r>
      <w:r w:rsidRPr="008F048A">
        <w:rPr>
          <w:rFonts w:eastAsia="Calibri"/>
          <w:color w:val="000000" w:themeColor="text1"/>
          <w:sz w:val="28"/>
          <w:szCs w:val="28"/>
        </w:rPr>
        <w:t>от 21 июля 2005 года № 97-ФЗ «О государственной регистрации уставов муниципальных образований».</w:t>
      </w:r>
    </w:p>
    <w:p w14:paraId="17308CA2" w14:textId="79F4A5FC" w:rsidR="002369A5" w:rsidRPr="008F048A" w:rsidRDefault="002369A5" w:rsidP="002369A5">
      <w:pPr>
        <w:ind w:firstLine="709"/>
        <w:jc w:val="both"/>
        <w:rPr>
          <w:color w:val="000000" w:themeColor="text1"/>
          <w:sz w:val="28"/>
          <w:szCs w:val="28"/>
        </w:rPr>
      </w:pPr>
      <w:r w:rsidRPr="008F048A">
        <w:rPr>
          <w:sz w:val="28"/>
          <w:szCs w:val="28"/>
        </w:rPr>
        <w:t xml:space="preserve">3. Опубликовать настоящее решение после государственной регистрации в бюллетене «Московский муниципальный вестник» </w:t>
      </w:r>
      <w:r w:rsidRPr="008F048A">
        <w:rPr>
          <w:color w:val="000000" w:themeColor="text1"/>
          <w:sz w:val="28"/>
          <w:szCs w:val="28"/>
        </w:rPr>
        <w:t>и разместить на официальном сайте муниципального округа Молжаниновский в сети Интернет - http://www.molg-mun.ru.</w:t>
      </w:r>
    </w:p>
    <w:p w14:paraId="190263B3" w14:textId="07A24552" w:rsidR="002369A5" w:rsidRPr="008F048A" w:rsidRDefault="002369A5" w:rsidP="002369A5">
      <w:pPr>
        <w:ind w:firstLine="709"/>
        <w:jc w:val="both"/>
        <w:rPr>
          <w:color w:val="000000" w:themeColor="text1"/>
          <w:sz w:val="28"/>
          <w:szCs w:val="28"/>
        </w:rPr>
      </w:pPr>
      <w:r w:rsidRPr="008F048A">
        <w:rPr>
          <w:sz w:val="28"/>
          <w:szCs w:val="28"/>
        </w:rPr>
        <w:t>4. Настоящее решение вступает в силу после его официального опубликования,</w:t>
      </w:r>
    </w:p>
    <w:p w14:paraId="28C2EB04" w14:textId="77777777" w:rsidR="002369A5" w:rsidRPr="008F048A" w:rsidRDefault="002369A5" w:rsidP="002369A5">
      <w:pPr>
        <w:ind w:firstLine="709"/>
        <w:jc w:val="both"/>
        <w:rPr>
          <w:color w:val="000000" w:themeColor="text1"/>
          <w:sz w:val="28"/>
          <w:szCs w:val="28"/>
        </w:rPr>
      </w:pPr>
      <w:r w:rsidRPr="008F048A">
        <w:rPr>
          <w:color w:val="000000" w:themeColor="text1"/>
          <w:sz w:val="28"/>
          <w:szCs w:val="28"/>
        </w:rPr>
        <w:t>5. Контроль выполнения настоящего решения возложить на главу муниципального округа Молжаниновский в городе Москве</w:t>
      </w:r>
      <w:r w:rsidRPr="008F048A">
        <w:rPr>
          <w:b/>
          <w:color w:val="000000" w:themeColor="text1"/>
          <w:sz w:val="28"/>
          <w:szCs w:val="28"/>
        </w:rPr>
        <w:t xml:space="preserve"> Шинкаренко А.М.</w:t>
      </w:r>
    </w:p>
    <w:p w14:paraId="7F1A3B4C" w14:textId="77777777" w:rsidR="007E5FEA" w:rsidRPr="008F048A" w:rsidRDefault="007E5FEA" w:rsidP="009345C1">
      <w:pPr>
        <w:rPr>
          <w:color w:val="000000" w:themeColor="text1"/>
          <w:sz w:val="28"/>
          <w:szCs w:val="28"/>
        </w:rPr>
      </w:pPr>
    </w:p>
    <w:p w14:paraId="34C8D4B5" w14:textId="77777777" w:rsidR="00474031" w:rsidRPr="008F048A" w:rsidRDefault="00474031" w:rsidP="009345C1">
      <w:pPr>
        <w:rPr>
          <w:color w:val="000000" w:themeColor="text1"/>
          <w:sz w:val="28"/>
          <w:szCs w:val="28"/>
        </w:rPr>
      </w:pPr>
    </w:p>
    <w:p w14:paraId="3578696F" w14:textId="77777777" w:rsidR="009345C1" w:rsidRPr="008F048A" w:rsidRDefault="009345C1" w:rsidP="009345C1">
      <w:pPr>
        <w:rPr>
          <w:b/>
          <w:color w:val="000000" w:themeColor="text1"/>
          <w:sz w:val="28"/>
          <w:szCs w:val="28"/>
        </w:rPr>
      </w:pPr>
      <w:r w:rsidRPr="008F048A">
        <w:rPr>
          <w:b/>
          <w:color w:val="000000" w:themeColor="text1"/>
          <w:sz w:val="28"/>
          <w:szCs w:val="28"/>
        </w:rPr>
        <w:lastRenderedPageBreak/>
        <w:t xml:space="preserve">Глава муниципального округа </w:t>
      </w:r>
    </w:p>
    <w:p w14:paraId="2525F025" w14:textId="388392B2" w:rsidR="007C126E" w:rsidRPr="008F048A" w:rsidRDefault="009345C1">
      <w:pPr>
        <w:rPr>
          <w:b/>
          <w:color w:val="000000" w:themeColor="text1"/>
          <w:sz w:val="28"/>
          <w:szCs w:val="28"/>
        </w:rPr>
      </w:pPr>
      <w:r w:rsidRPr="008F048A">
        <w:rPr>
          <w:b/>
          <w:color w:val="000000" w:themeColor="text1"/>
          <w:sz w:val="28"/>
          <w:szCs w:val="28"/>
        </w:rPr>
        <w:t>Молжаниновский в городе Москве</w:t>
      </w:r>
      <w:r w:rsidRPr="008F048A">
        <w:rPr>
          <w:b/>
          <w:color w:val="000000" w:themeColor="text1"/>
          <w:sz w:val="28"/>
          <w:szCs w:val="28"/>
        </w:rPr>
        <w:tab/>
      </w:r>
      <w:r w:rsidRPr="008F048A">
        <w:rPr>
          <w:b/>
          <w:color w:val="000000" w:themeColor="text1"/>
          <w:sz w:val="28"/>
          <w:szCs w:val="28"/>
        </w:rPr>
        <w:tab/>
      </w:r>
      <w:r w:rsidRPr="008F048A">
        <w:rPr>
          <w:b/>
          <w:color w:val="000000" w:themeColor="text1"/>
          <w:sz w:val="28"/>
          <w:szCs w:val="28"/>
        </w:rPr>
        <w:tab/>
        <w:t xml:space="preserve">          А.М.Шинкаренко</w:t>
      </w:r>
    </w:p>
    <w:sectPr w:rsidR="007C126E" w:rsidRPr="008F048A" w:rsidSect="008F048A">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967FD" w14:textId="77777777" w:rsidR="000D027D" w:rsidRDefault="000D027D" w:rsidP="002369A5">
      <w:r>
        <w:separator/>
      </w:r>
    </w:p>
  </w:endnote>
  <w:endnote w:type="continuationSeparator" w:id="0">
    <w:p w14:paraId="15CA6B8B" w14:textId="77777777" w:rsidR="000D027D" w:rsidRDefault="000D027D" w:rsidP="00236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EB7F6" w14:textId="77777777" w:rsidR="000D027D" w:rsidRDefault="000D027D" w:rsidP="002369A5">
      <w:r>
        <w:separator/>
      </w:r>
    </w:p>
  </w:footnote>
  <w:footnote w:type="continuationSeparator" w:id="0">
    <w:p w14:paraId="08F5BA4E" w14:textId="77777777" w:rsidR="000D027D" w:rsidRDefault="000D027D" w:rsidP="00236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C5940"/>
    <w:multiLevelType w:val="hybridMultilevel"/>
    <w:tmpl w:val="AD36A1FA"/>
    <w:lvl w:ilvl="0" w:tplc="94F64CC6">
      <w:numFmt w:val="decimalZero"/>
      <w:lvlText w:val="%1."/>
      <w:lvlJc w:val="left"/>
      <w:pPr>
        <w:ind w:left="1056" w:hanging="6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5AF"/>
    <w:rsid w:val="00095F1C"/>
    <w:rsid w:val="000B58F4"/>
    <w:rsid w:val="000D027D"/>
    <w:rsid w:val="0011444F"/>
    <w:rsid w:val="00180824"/>
    <w:rsid w:val="001D1702"/>
    <w:rsid w:val="001D5DC0"/>
    <w:rsid w:val="001E4613"/>
    <w:rsid w:val="00200C85"/>
    <w:rsid w:val="0022508B"/>
    <w:rsid w:val="002369A5"/>
    <w:rsid w:val="00264CB7"/>
    <w:rsid w:val="002B6233"/>
    <w:rsid w:val="002B69BA"/>
    <w:rsid w:val="00377697"/>
    <w:rsid w:val="00384847"/>
    <w:rsid w:val="00393027"/>
    <w:rsid w:val="003D4A1E"/>
    <w:rsid w:val="003E3E88"/>
    <w:rsid w:val="003E6744"/>
    <w:rsid w:val="00474031"/>
    <w:rsid w:val="004F7BAA"/>
    <w:rsid w:val="0051601D"/>
    <w:rsid w:val="00583CF3"/>
    <w:rsid w:val="005967FE"/>
    <w:rsid w:val="0068217A"/>
    <w:rsid w:val="006D4DAE"/>
    <w:rsid w:val="006F76B0"/>
    <w:rsid w:val="00700E3A"/>
    <w:rsid w:val="007A65AF"/>
    <w:rsid w:val="007B763E"/>
    <w:rsid w:val="007C126E"/>
    <w:rsid w:val="007C14F3"/>
    <w:rsid w:val="007E5FEA"/>
    <w:rsid w:val="008D7BA1"/>
    <w:rsid w:val="008F048A"/>
    <w:rsid w:val="00920610"/>
    <w:rsid w:val="009345C1"/>
    <w:rsid w:val="00953512"/>
    <w:rsid w:val="00A1764B"/>
    <w:rsid w:val="00A31DFD"/>
    <w:rsid w:val="00A344EB"/>
    <w:rsid w:val="00A34EA8"/>
    <w:rsid w:val="00A40711"/>
    <w:rsid w:val="00A8291F"/>
    <w:rsid w:val="00AF550C"/>
    <w:rsid w:val="00C117CA"/>
    <w:rsid w:val="00F600C7"/>
    <w:rsid w:val="00F67F3A"/>
    <w:rsid w:val="00FC7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5E204"/>
  <w15:chartTrackingRefBased/>
  <w15:docId w15:val="{C126F909-25FB-4796-BE07-0E0B3E67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5C1"/>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45C1"/>
    <w:rPr>
      <w:color w:val="0563C1" w:themeColor="hyperlink"/>
      <w:u w:val="single"/>
    </w:rPr>
  </w:style>
  <w:style w:type="paragraph" w:customStyle="1" w:styleId="ConsPlusTitle">
    <w:name w:val="ConsPlusTitle"/>
    <w:rsid w:val="009345C1"/>
    <w:pPr>
      <w:widowControl w:val="0"/>
      <w:autoSpaceDE w:val="0"/>
      <w:autoSpaceDN w:val="0"/>
      <w:adjustRightInd w:val="0"/>
    </w:pPr>
    <w:rPr>
      <w:rFonts w:ascii="Arial" w:eastAsiaTheme="minorEastAsia" w:hAnsi="Arial" w:cs="Arial"/>
      <w:b/>
      <w:bCs/>
      <w:sz w:val="20"/>
      <w:szCs w:val="20"/>
      <w:lang w:eastAsia="ru-RU"/>
    </w:rPr>
  </w:style>
  <w:style w:type="paragraph" w:styleId="a4">
    <w:name w:val="List Paragraph"/>
    <w:basedOn w:val="a"/>
    <w:uiPriority w:val="34"/>
    <w:qFormat/>
    <w:rsid w:val="00474031"/>
    <w:pPr>
      <w:ind w:left="720"/>
      <w:contextualSpacing/>
    </w:pPr>
  </w:style>
  <w:style w:type="paragraph" w:customStyle="1" w:styleId="Default">
    <w:name w:val="Default"/>
    <w:rsid w:val="00A8291F"/>
    <w:pPr>
      <w:autoSpaceDE w:val="0"/>
      <w:autoSpaceDN w:val="0"/>
      <w:adjustRightInd w:val="0"/>
    </w:pPr>
    <w:rPr>
      <w:rFonts w:cs="Times New Roman"/>
      <w:color w:val="000000"/>
      <w:sz w:val="24"/>
      <w:szCs w:val="24"/>
    </w:rPr>
  </w:style>
  <w:style w:type="paragraph" w:styleId="a5">
    <w:name w:val="footnote text"/>
    <w:basedOn w:val="a"/>
    <w:link w:val="a6"/>
    <w:semiHidden/>
    <w:rsid w:val="002369A5"/>
    <w:pPr>
      <w:autoSpaceDE w:val="0"/>
      <w:autoSpaceDN w:val="0"/>
    </w:pPr>
    <w:rPr>
      <w:sz w:val="20"/>
      <w:szCs w:val="20"/>
    </w:rPr>
  </w:style>
  <w:style w:type="character" w:customStyle="1" w:styleId="a6">
    <w:name w:val="Текст сноски Знак"/>
    <w:basedOn w:val="a0"/>
    <w:link w:val="a5"/>
    <w:semiHidden/>
    <w:rsid w:val="002369A5"/>
    <w:rPr>
      <w:rFonts w:eastAsia="Times New Roman" w:cs="Times New Roman"/>
      <w:sz w:val="20"/>
      <w:szCs w:val="20"/>
      <w:lang w:eastAsia="ru-RU"/>
    </w:rPr>
  </w:style>
  <w:style w:type="character" w:styleId="a7">
    <w:name w:val="footnote reference"/>
    <w:semiHidden/>
    <w:rsid w:val="002369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A7CAAD51B7FAB920A2B5082091EE20F1DA067D7745E91B9B91256134C8AD70267027BEF8291039892C4C1F10252D9AEA01DB17D9K9K" TargetMode="External"/><Relationship Id="rId3" Type="http://schemas.openxmlformats.org/officeDocument/2006/relationships/settings" Target="settings.xml"/><Relationship Id="rId7" Type="http://schemas.openxmlformats.org/officeDocument/2006/relationships/hyperlink" Target="garantF1://27923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56A7CAAD51B7FAB920A2B5082091EE20F1DA067D7745E91B9B91256134C8AD70267027BEF8291039892C4C1F10252D9AEA01DB17D9K9K" TargetMode="External"/><Relationship Id="rId4" Type="http://schemas.openxmlformats.org/officeDocument/2006/relationships/webSettings" Target="webSettings.xml"/><Relationship Id="rId9" Type="http://schemas.openxmlformats.org/officeDocument/2006/relationships/hyperlink" Target="consultantplus://offline/ref=F81EE24D8FB67BD92E7C786EA5319D1263AB4ECC6D611A70111C9C02E8CABF502E7FC64D5F040DB2B8F554AB4Cx7k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1178</Words>
  <Characters>6718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Molg-001</dc:creator>
  <cp:keywords/>
  <dc:description/>
  <cp:lastModifiedBy>Molg-001</cp:lastModifiedBy>
  <cp:revision>38</cp:revision>
  <cp:lastPrinted>2021-08-19T11:42:00Z</cp:lastPrinted>
  <dcterms:created xsi:type="dcterms:W3CDTF">2021-05-13T07:27:00Z</dcterms:created>
  <dcterms:modified xsi:type="dcterms:W3CDTF">2021-08-19T11:50:00Z</dcterms:modified>
</cp:coreProperties>
</file>